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AA" w:rsidRPr="00DD090C" w:rsidRDefault="00A93C36" w:rsidP="00A93C36">
      <w:pPr>
        <w:rPr>
          <w:rFonts w:ascii="Georgia" w:hAnsi="Georgia" w:cs="Arial"/>
          <w:b/>
          <w:lang w:val="en-ZA"/>
        </w:rPr>
      </w:pPr>
      <w:r w:rsidRPr="002B646C">
        <w:rPr>
          <w:rFonts w:ascii="Georgia" w:hAnsi="Georgia"/>
          <w:noProof/>
        </w:rPr>
        <w:drawing>
          <wp:inline distT="0" distB="0" distL="0" distR="0" wp14:anchorId="1E8AE5AE" wp14:editId="519A0852">
            <wp:extent cx="5029200" cy="782553"/>
            <wp:effectExtent l="0" t="0" r="0" b="0"/>
            <wp:docPr id="2" name="Picture 2" descr="C:\Users\hapagutid.FBC\Desktop\fbc Insur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agutid.FBC\Desktop\fbc Insuranc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496" cy="817298"/>
                    </a:xfrm>
                    <a:prstGeom prst="rect">
                      <a:avLst/>
                    </a:prstGeom>
                    <a:noFill/>
                    <a:ln>
                      <a:noFill/>
                    </a:ln>
                  </pic:spPr>
                </pic:pic>
              </a:graphicData>
            </a:graphic>
          </wp:inline>
        </w:drawing>
      </w:r>
    </w:p>
    <w:p w:rsidR="000B74AA" w:rsidRPr="00B737A2" w:rsidRDefault="000B74AA" w:rsidP="000B74AA">
      <w:pPr>
        <w:widowControl w:val="0"/>
        <w:autoSpaceDE w:val="0"/>
        <w:autoSpaceDN w:val="0"/>
        <w:adjustRightInd w:val="0"/>
        <w:jc w:val="both"/>
        <w:rPr>
          <w:rFonts w:ascii="Arial" w:hAnsi="Arial" w:cs="Arial"/>
          <w:b/>
          <w:color w:val="000000"/>
          <w:sz w:val="20"/>
          <w:szCs w:val="20"/>
          <w:lang w:val="en-GB"/>
        </w:rPr>
      </w:pPr>
    </w:p>
    <w:p w:rsidR="000B74AA" w:rsidRPr="00DD090C" w:rsidRDefault="00E92C27" w:rsidP="000B74AA">
      <w:pPr>
        <w:widowControl w:val="0"/>
        <w:autoSpaceDE w:val="0"/>
        <w:autoSpaceDN w:val="0"/>
        <w:adjustRightInd w:val="0"/>
        <w:jc w:val="center"/>
        <w:rPr>
          <w:rFonts w:ascii="Georgia" w:hAnsi="Georgia" w:cs="Arial"/>
          <w:b/>
          <w:color w:val="000000"/>
          <w:sz w:val="36"/>
          <w:szCs w:val="36"/>
          <w:lang w:val="en-GB"/>
        </w:rPr>
      </w:pPr>
      <w:r>
        <w:rPr>
          <w:rFonts w:ascii="Georgia" w:hAnsi="Georgia" w:cs="Arial"/>
          <w:b/>
          <w:color w:val="000000"/>
          <w:sz w:val="36"/>
          <w:szCs w:val="36"/>
          <w:lang w:val="en-GB"/>
        </w:rPr>
        <w:t xml:space="preserve">REGISTRATION </w:t>
      </w:r>
      <w:r w:rsidR="000B74AA" w:rsidRPr="00DD090C">
        <w:rPr>
          <w:rFonts w:ascii="Georgia" w:hAnsi="Georgia" w:cs="Arial"/>
          <w:b/>
          <w:color w:val="000000"/>
          <w:sz w:val="36"/>
          <w:szCs w:val="36"/>
          <w:lang w:val="en-GB"/>
        </w:rPr>
        <w:t>AGEN</w:t>
      </w:r>
      <w:r w:rsidR="000B74AA">
        <w:rPr>
          <w:rFonts w:ascii="Georgia" w:hAnsi="Georgia" w:cs="Arial"/>
          <w:b/>
          <w:color w:val="000000"/>
          <w:sz w:val="36"/>
          <w:szCs w:val="36"/>
          <w:lang w:val="en-GB"/>
        </w:rPr>
        <w:t>T</w:t>
      </w:r>
      <w:r w:rsidR="000B74AA" w:rsidRPr="00DD090C">
        <w:rPr>
          <w:rFonts w:ascii="Georgia" w:hAnsi="Georgia" w:cs="Arial"/>
          <w:b/>
          <w:color w:val="000000"/>
          <w:sz w:val="36"/>
          <w:szCs w:val="36"/>
          <w:lang w:val="en-GB"/>
        </w:rPr>
        <w:t xml:space="preserve"> </w:t>
      </w:r>
      <w:r w:rsidR="000B74AA">
        <w:rPr>
          <w:rFonts w:ascii="Georgia" w:hAnsi="Georgia" w:cs="Arial"/>
          <w:b/>
          <w:color w:val="000000"/>
          <w:sz w:val="36"/>
          <w:szCs w:val="36"/>
          <w:lang w:val="en-GB"/>
        </w:rPr>
        <w:t>TERMS &amp; CONDITIONS</w:t>
      </w:r>
    </w:p>
    <w:p w:rsidR="000B74AA" w:rsidRPr="00F7440F" w:rsidRDefault="000B74AA" w:rsidP="000B74AA">
      <w:pPr>
        <w:rPr>
          <w:rFonts w:ascii="Georgia" w:hAnsi="Georgia" w:cs="Arial"/>
          <w:b/>
          <w:lang w:val="en-ZA"/>
        </w:rPr>
      </w:pPr>
    </w:p>
    <w:p w:rsidR="000B74AA" w:rsidRPr="00F7440F" w:rsidRDefault="000B74AA" w:rsidP="000B74AA">
      <w:pPr>
        <w:jc w:val="center"/>
        <w:rPr>
          <w:rFonts w:ascii="Georgia" w:hAnsi="Georgia" w:cs="Arial"/>
          <w:b/>
          <w:lang w:val="en-ZA"/>
        </w:rPr>
      </w:pPr>
    </w:p>
    <w:p w:rsidR="000B74AA" w:rsidRPr="00F7440F" w:rsidRDefault="000B74AA" w:rsidP="000B74AA">
      <w:pPr>
        <w:jc w:val="center"/>
        <w:rPr>
          <w:rFonts w:ascii="Georgia" w:hAnsi="Georgia"/>
          <w:b/>
        </w:rPr>
      </w:pPr>
      <w:r w:rsidRPr="00F7440F">
        <w:rPr>
          <w:rFonts w:ascii="Georgia" w:hAnsi="Georgia"/>
          <w:b/>
        </w:rPr>
        <w:t xml:space="preserve">Made and entered into </w:t>
      </w:r>
      <w:proofErr w:type="gramStart"/>
      <w:r>
        <w:rPr>
          <w:rFonts w:ascii="Georgia" w:hAnsi="Georgia"/>
          <w:b/>
        </w:rPr>
        <w:t>B</w:t>
      </w:r>
      <w:r w:rsidRPr="00F7440F">
        <w:rPr>
          <w:rFonts w:ascii="Georgia" w:hAnsi="Georgia"/>
          <w:b/>
        </w:rPr>
        <w:t>y</w:t>
      </w:r>
      <w:proofErr w:type="gramEnd"/>
      <w:r>
        <w:rPr>
          <w:rFonts w:ascii="Georgia" w:hAnsi="Georgia"/>
          <w:b/>
        </w:rPr>
        <w:t xml:space="preserve"> and B</w:t>
      </w:r>
      <w:r w:rsidRPr="00F7440F">
        <w:rPr>
          <w:rFonts w:ascii="Georgia" w:hAnsi="Georgia"/>
          <w:b/>
        </w:rPr>
        <w:t>etween:</w:t>
      </w:r>
    </w:p>
    <w:p w:rsidR="000B74AA" w:rsidRDefault="000B74AA" w:rsidP="000B74AA">
      <w:pPr>
        <w:spacing w:after="200" w:line="276" w:lineRule="auto"/>
        <w:ind w:left="720"/>
        <w:jc w:val="center"/>
        <w:rPr>
          <w:rFonts w:ascii="Georgia" w:hAnsi="Georgia"/>
          <w:b/>
          <w:sz w:val="28"/>
        </w:rPr>
      </w:pPr>
    </w:p>
    <w:p w:rsidR="000B74AA" w:rsidRDefault="00426134" w:rsidP="000B74AA">
      <w:pPr>
        <w:spacing w:after="200" w:line="276" w:lineRule="auto"/>
        <w:ind w:left="720"/>
        <w:jc w:val="center"/>
        <w:rPr>
          <w:rFonts w:ascii="Georgia" w:hAnsi="Georgia"/>
          <w:b/>
          <w:sz w:val="28"/>
        </w:rPr>
      </w:pPr>
      <w:r>
        <w:rPr>
          <w:rFonts w:ascii="Georgia" w:hAnsi="Georgia"/>
          <w:b/>
          <w:sz w:val="28"/>
        </w:rPr>
        <w:t xml:space="preserve">REGISTRATION </w:t>
      </w:r>
      <w:r w:rsidR="000B74AA">
        <w:rPr>
          <w:rFonts w:ascii="Georgia" w:hAnsi="Georgia"/>
          <w:b/>
          <w:sz w:val="28"/>
        </w:rPr>
        <w:t>AGENT</w:t>
      </w:r>
    </w:p>
    <w:p w:rsidR="00C972D7" w:rsidRPr="000B74AA" w:rsidRDefault="00C972D7" w:rsidP="00C972D7">
      <w:pPr>
        <w:spacing w:after="200" w:line="276" w:lineRule="auto"/>
        <w:ind w:left="720"/>
        <w:rPr>
          <w:rFonts w:ascii="Georgia" w:hAnsi="Georgia"/>
          <w:b/>
          <w:sz w:val="28"/>
        </w:rPr>
      </w:pPr>
    </w:p>
    <w:p w:rsidR="000B74AA" w:rsidRPr="00F7440F" w:rsidRDefault="000B74AA" w:rsidP="00C972D7">
      <w:pPr>
        <w:spacing w:after="200" w:line="276" w:lineRule="auto"/>
        <w:jc w:val="center"/>
        <w:rPr>
          <w:rFonts w:ascii="Georgia" w:hAnsi="Georgia" w:cs="Arial"/>
          <w:b/>
        </w:rPr>
      </w:pPr>
      <w:r w:rsidRPr="00F7440F">
        <w:rPr>
          <w:rFonts w:ascii="Georgia" w:hAnsi="Georgia" w:cs="Arial"/>
          <w:b/>
        </w:rPr>
        <w:t>AND</w:t>
      </w:r>
    </w:p>
    <w:p w:rsidR="000B74AA" w:rsidRDefault="000B74AA" w:rsidP="000B74AA">
      <w:pPr>
        <w:spacing w:after="200" w:line="276" w:lineRule="auto"/>
        <w:jc w:val="center"/>
        <w:rPr>
          <w:rFonts w:ascii="Georgia" w:hAnsi="Georgia" w:cs="Arial"/>
          <w:b/>
        </w:rPr>
      </w:pPr>
      <w:r w:rsidRPr="00F7440F">
        <w:rPr>
          <w:rFonts w:ascii="Georgia" w:hAnsi="Georgia" w:cs="Arial"/>
          <w:b/>
        </w:rPr>
        <w:t xml:space="preserve">FBC </w:t>
      </w:r>
      <w:r>
        <w:rPr>
          <w:rFonts w:ascii="Georgia" w:hAnsi="Georgia" w:cs="Arial"/>
          <w:b/>
        </w:rPr>
        <w:t>INSURANCE LIMITED</w:t>
      </w:r>
    </w:p>
    <w:p w:rsidR="000B74AA" w:rsidRPr="00F7440F" w:rsidRDefault="000B74AA" w:rsidP="000B74AA">
      <w:pPr>
        <w:spacing w:after="200" w:line="276" w:lineRule="auto"/>
        <w:jc w:val="center"/>
        <w:rPr>
          <w:rFonts w:ascii="Georgia" w:hAnsi="Georgia" w:cs="Arial"/>
          <w:b/>
        </w:rPr>
      </w:pPr>
      <w:r w:rsidRPr="00F7440F">
        <w:rPr>
          <w:rFonts w:ascii="Georgia" w:hAnsi="Georgia" w:cs="Arial"/>
          <w:b/>
        </w:rPr>
        <w:t xml:space="preserve">Company registration Number </w:t>
      </w:r>
      <w:r>
        <w:rPr>
          <w:rFonts w:ascii="Georgia" w:hAnsi="Georgia" w:cs="Arial"/>
          <w:b/>
        </w:rPr>
        <w:t>854/65</w:t>
      </w:r>
    </w:p>
    <w:p w:rsidR="000B74AA" w:rsidRPr="00F7440F" w:rsidRDefault="000B74AA" w:rsidP="000B74AA">
      <w:pPr>
        <w:spacing w:after="200" w:line="276" w:lineRule="auto"/>
        <w:jc w:val="center"/>
        <w:rPr>
          <w:rFonts w:ascii="Georgia" w:hAnsi="Georgia" w:cs="Arial"/>
          <w:b/>
        </w:rPr>
      </w:pPr>
      <w:r w:rsidRPr="00F7440F">
        <w:rPr>
          <w:rFonts w:ascii="Georgia" w:hAnsi="Georgia" w:cs="Arial"/>
          <w:b/>
        </w:rPr>
        <w:t xml:space="preserve">Of </w:t>
      </w:r>
      <w:r>
        <w:rPr>
          <w:rFonts w:ascii="Georgia" w:hAnsi="Georgia" w:cs="Arial"/>
          <w:b/>
        </w:rPr>
        <w:t>105 Jason Moyo Avenue</w:t>
      </w:r>
      <w:proofErr w:type="gramStart"/>
      <w:r>
        <w:rPr>
          <w:rFonts w:ascii="Georgia" w:hAnsi="Georgia" w:cs="Arial"/>
          <w:b/>
        </w:rPr>
        <w:t xml:space="preserve">, </w:t>
      </w:r>
      <w:r w:rsidRPr="00F7440F">
        <w:rPr>
          <w:rFonts w:ascii="Georgia" w:hAnsi="Georgia" w:cs="Arial"/>
          <w:b/>
        </w:rPr>
        <w:t xml:space="preserve"> Harare</w:t>
      </w:r>
      <w:proofErr w:type="gramEnd"/>
      <w:r w:rsidRPr="00F7440F">
        <w:rPr>
          <w:rFonts w:ascii="Georgia" w:hAnsi="Georgia" w:cs="Arial"/>
          <w:b/>
        </w:rPr>
        <w:t>, Zimbabwe</w:t>
      </w:r>
    </w:p>
    <w:p w:rsidR="000B74AA" w:rsidRDefault="000B74AA" w:rsidP="000B74AA">
      <w:pPr>
        <w:jc w:val="center"/>
        <w:rPr>
          <w:rFonts w:ascii="Georgia" w:hAnsi="Georgia"/>
          <w:b/>
        </w:rPr>
      </w:pPr>
      <w:r w:rsidRPr="00F7440F">
        <w:rPr>
          <w:rFonts w:ascii="Georgia" w:hAnsi="Georgia"/>
          <w:b/>
        </w:rPr>
        <w:t xml:space="preserve">Hereinafter referred to as </w:t>
      </w:r>
      <w:proofErr w:type="gramStart"/>
      <w:r w:rsidRPr="00F7440F">
        <w:rPr>
          <w:rFonts w:ascii="Georgia" w:hAnsi="Georgia"/>
          <w:b/>
        </w:rPr>
        <w:t xml:space="preserve">“ </w:t>
      </w:r>
      <w:r>
        <w:rPr>
          <w:rFonts w:ascii="Georgia" w:hAnsi="Georgia"/>
          <w:b/>
        </w:rPr>
        <w:t>the</w:t>
      </w:r>
      <w:proofErr w:type="gramEnd"/>
      <w:r>
        <w:rPr>
          <w:rFonts w:ascii="Georgia" w:hAnsi="Georgia"/>
          <w:b/>
        </w:rPr>
        <w:t xml:space="preserve"> Insurer</w:t>
      </w:r>
      <w:r w:rsidRPr="00F7440F">
        <w:rPr>
          <w:rFonts w:ascii="Georgia" w:hAnsi="Georgia"/>
          <w:b/>
        </w:rPr>
        <w:t>’’</w:t>
      </w:r>
      <w:r>
        <w:rPr>
          <w:rFonts w:ascii="Georgia" w:hAnsi="Georgia"/>
          <w:b/>
        </w:rPr>
        <w:t xml:space="preserve"> or “Principal”</w:t>
      </w:r>
    </w:p>
    <w:p w:rsidR="000B74AA" w:rsidRDefault="000B74AA" w:rsidP="000B74AA">
      <w:pPr>
        <w:jc w:val="center"/>
        <w:rPr>
          <w:rFonts w:ascii="Georgia" w:hAnsi="Georgia"/>
          <w:b/>
        </w:rPr>
      </w:pPr>
    </w:p>
    <w:p w:rsidR="000B74AA" w:rsidRDefault="000B74AA" w:rsidP="000B74AA">
      <w:pPr>
        <w:jc w:val="center"/>
        <w:rPr>
          <w:rFonts w:ascii="Georgia" w:hAnsi="Georgia"/>
          <w:b/>
        </w:rPr>
      </w:pPr>
      <w:r w:rsidRPr="00F7440F">
        <w:rPr>
          <w:rFonts w:ascii="Georgia" w:hAnsi="Georgia"/>
        </w:rPr>
        <w:t>Herein represented by</w:t>
      </w:r>
      <w:r w:rsidRPr="00F7440F">
        <w:rPr>
          <w:rFonts w:ascii="Georgia" w:hAnsi="Georgia"/>
          <w:b/>
        </w:rPr>
        <w:t xml:space="preserve"> </w:t>
      </w:r>
      <w:r>
        <w:rPr>
          <w:rFonts w:ascii="Georgia" w:hAnsi="Georgia"/>
          <w:b/>
        </w:rPr>
        <w:t>MUSA BAKO</w:t>
      </w:r>
      <w:r w:rsidRPr="00F7440F">
        <w:rPr>
          <w:rFonts w:ascii="Georgia" w:hAnsi="Georgia"/>
          <w:b/>
        </w:rPr>
        <w:t>,</w:t>
      </w:r>
    </w:p>
    <w:p w:rsidR="000B74AA" w:rsidRDefault="000B74AA" w:rsidP="000B74AA">
      <w:pPr>
        <w:jc w:val="center"/>
        <w:rPr>
          <w:rFonts w:ascii="Georgia" w:hAnsi="Georgia"/>
          <w:b/>
        </w:rPr>
      </w:pPr>
    </w:p>
    <w:p w:rsidR="000B74AA" w:rsidRPr="00125918" w:rsidRDefault="000B74AA" w:rsidP="000B74AA">
      <w:pPr>
        <w:jc w:val="center"/>
        <w:rPr>
          <w:rFonts w:ascii="Georgia" w:hAnsi="Georgia"/>
          <w:b/>
        </w:rPr>
      </w:pPr>
    </w:p>
    <w:p w:rsidR="000B74AA" w:rsidRDefault="000B74AA" w:rsidP="000B74AA">
      <w:pPr>
        <w:spacing w:after="200"/>
        <w:jc w:val="center"/>
        <w:rPr>
          <w:rFonts w:ascii="Georgia" w:eastAsia="MS Mincho" w:hAnsi="Georgia" w:cs="Arial"/>
        </w:rPr>
      </w:pPr>
      <w:r w:rsidRPr="00F7440F">
        <w:rPr>
          <w:rFonts w:ascii="Georgia" w:hAnsi="Georgia" w:cs="Arial"/>
        </w:rPr>
        <w:t>Duly authorized thereto</w:t>
      </w:r>
    </w:p>
    <w:p w:rsidR="000B74AA" w:rsidRDefault="000B74AA" w:rsidP="000B74AA">
      <w:pPr>
        <w:spacing w:after="200"/>
        <w:jc w:val="center"/>
        <w:rPr>
          <w:rFonts w:ascii="Georgia" w:eastAsia="MS Mincho" w:hAnsi="Georgia" w:cs="Arial"/>
        </w:rPr>
      </w:pPr>
    </w:p>
    <w:p w:rsidR="000B74AA" w:rsidRPr="00125918" w:rsidRDefault="000B74AA" w:rsidP="000B74AA">
      <w:pPr>
        <w:spacing w:after="200"/>
        <w:jc w:val="center"/>
        <w:rPr>
          <w:rFonts w:ascii="Georgia" w:eastAsia="MS Mincho" w:hAnsi="Georgia" w:cs="Arial"/>
        </w:rPr>
      </w:pPr>
      <w:r w:rsidRPr="00F7440F">
        <w:rPr>
          <w:rFonts w:ascii="Georgia" w:hAnsi="Georgia"/>
        </w:rPr>
        <w:t>(Together called “the Parties” or each “a Party”)</w:t>
      </w:r>
    </w:p>
    <w:p w:rsidR="000B74AA" w:rsidRPr="00F7440F" w:rsidRDefault="000B74AA" w:rsidP="000B74AA">
      <w:pPr>
        <w:rPr>
          <w:rFonts w:ascii="Georgia" w:hAnsi="Georgia"/>
        </w:rPr>
      </w:pPr>
    </w:p>
    <w:p w:rsidR="000B74AA" w:rsidRDefault="000B74AA" w:rsidP="000B74AA">
      <w:pPr>
        <w:spacing w:line="276" w:lineRule="auto"/>
        <w:rPr>
          <w:rFonts w:ascii="Georgia" w:hAnsi="Georgia"/>
        </w:rPr>
      </w:pPr>
    </w:p>
    <w:p w:rsidR="000B74AA" w:rsidRDefault="000B74AA" w:rsidP="000B74AA">
      <w:pPr>
        <w:spacing w:line="276" w:lineRule="auto"/>
        <w:rPr>
          <w:rFonts w:ascii="Georgia" w:hAnsi="Georgia"/>
        </w:rPr>
      </w:pPr>
    </w:p>
    <w:p w:rsidR="000B74AA" w:rsidRDefault="000B74AA" w:rsidP="000B74AA">
      <w:pPr>
        <w:spacing w:line="276" w:lineRule="auto"/>
        <w:rPr>
          <w:rFonts w:ascii="Georgia" w:hAnsi="Georgia"/>
        </w:rPr>
      </w:pPr>
    </w:p>
    <w:p w:rsidR="000B74AA" w:rsidRPr="00F7440F" w:rsidRDefault="000B74AA" w:rsidP="000B74AA">
      <w:pPr>
        <w:spacing w:line="276" w:lineRule="auto"/>
        <w:rPr>
          <w:rFonts w:ascii="Georgia" w:hAnsi="Georgia"/>
        </w:rPr>
      </w:pPr>
    </w:p>
    <w:p w:rsidR="000B74AA" w:rsidRDefault="000B74AA" w:rsidP="000B74AA">
      <w:pPr>
        <w:spacing w:line="276" w:lineRule="auto"/>
        <w:jc w:val="both"/>
        <w:rPr>
          <w:rFonts w:ascii="Georgia" w:hAnsi="Georgia"/>
        </w:rPr>
      </w:pPr>
    </w:p>
    <w:p w:rsidR="000B74AA" w:rsidRDefault="000B74AA"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C972D7" w:rsidRDefault="00C972D7" w:rsidP="000B74AA">
      <w:pPr>
        <w:spacing w:line="276" w:lineRule="auto"/>
        <w:jc w:val="both"/>
        <w:rPr>
          <w:rFonts w:ascii="Georgia" w:hAnsi="Georgia"/>
        </w:rPr>
      </w:pPr>
    </w:p>
    <w:p w:rsidR="00487FF8" w:rsidRDefault="000B74AA" w:rsidP="000B74AA">
      <w:pPr>
        <w:jc w:val="both"/>
        <w:rPr>
          <w:rFonts w:ascii="Georgia" w:hAnsi="Georgia"/>
        </w:rPr>
      </w:pPr>
      <w:r>
        <w:rPr>
          <w:rFonts w:ascii="Georgia" w:hAnsi="Georgia"/>
        </w:rPr>
        <w:t xml:space="preserve">          </w:t>
      </w:r>
    </w:p>
    <w:p w:rsidR="000B74AA" w:rsidRPr="00F7440F" w:rsidRDefault="00E92C27" w:rsidP="00487FF8">
      <w:pPr>
        <w:ind w:firstLine="720"/>
        <w:jc w:val="both"/>
        <w:rPr>
          <w:rFonts w:ascii="Georgia" w:hAnsi="Georgia"/>
          <w:b/>
        </w:rPr>
      </w:pPr>
      <w:r>
        <w:rPr>
          <w:rFonts w:ascii="Georgia" w:hAnsi="Georgia"/>
        </w:rPr>
        <w:lastRenderedPageBreak/>
        <w:t xml:space="preserve"> </w:t>
      </w:r>
      <w:r w:rsidR="000B74AA" w:rsidRPr="00F7440F">
        <w:rPr>
          <w:rFonts w:ascii="Georgia" w:hAnsi="Georgia"/>
          <w:b/>
        </w:rPr>
        <w:t>PREAMBLE</w:t>
      </w:r>
    </w:p>
    <w:p w:rsidR="000B74AA" w:rsidRPr="00F7440F" w:rsidRDefault="000B74AA" w:rsidP="000B74AA">
      <w:pPr>
        <w:ind w:left="720"/>
        <w:jc w:val="both"/>
        <w:rPr>
          <w:rFonts w:ascii="Georgia" w:hAnsi="Georgia"/>
        </w:rPr>
      </w:pPr>
    </w:p>
    <w:p w:rsidR="000B74AA" w:rsidRPr="00F7440F" w:rsidRDefault="000B74AA" w:rsidP="000B74AA">
      <w:pPr>
        <w:ind w:left="720"/>
        <w:jc w:val="both"/>
        <w:rPr>
          <w:rFonts w:ascii="Georgia" w:hAnsi="Georgia" w:cs="TimesNewRoman,Bold"/>
          <w:b/>
          <w:bCs/>
        </w:rPr>
      </w:pPr>
      <w:r w:rsidRPr="00F7440F">
        <w:rPr>
          <w:rFonts w:ascii="Georgia" w:hAnsi="Georgia" w:cs="Tahoma"/>
          <w:b/>
        </w:rPr>
        <w:t xml:space="preserve">WHEREAS </w:t>
      </w:r>
      <w:r w:rsidRPr="00F7440F">
        <w:rPr>
          <w:rFonts w:ascii="Georgia" w:hAnsi="Georgia" w:cs="TimesNewRoman"/>
          <w:b/>
        </w:rPr>
        <w:t xml:space="preserve">FBC </w:t>
      </w:r>
      <w:r>
        <w:rPr>
          <w:rFonts w:ascii="Georgia" w:hAnsi="Georgia" w:cs="TimesNewRoman"/>
          <w:b/>
        </w:rPr>
        <w:t>INSURANCE</w:t>
      </w:r>
      <w:r w:rsidRPr="00F7440F">
        <w:rPr>
          <w:rFonts w:ascii="Georgia" w:hAnsi="Georgia" w:cs="TimesNewRoman"/>
          <w:b/>
        </w:rPr>
        <w:t xml:space="preserve"> LIMITED</w:t>
      </w:r>
      <w:r>
        <w:rPr>
          <w:rFonts w:ascii="Georgia" w:hAnsi="Georgia" w:cs="TimesNewRoman"/>
          <w:b/>
        </w:rPr>
        <w:t>, also referred to as FBC</w:t>
      </w:r>
      <w:r w:rsidRPr="00F7440F">
        <w:rPr>
          <w:rFonts w:ascii="Georgia" w:hAnsi="Georgia" w:cs="TimesNewRoman"/>
          <w:b/>
        </w:rPr>
        <w:t xml:space="preserve"> </w:t>
      </w:r>
      <w:r w:rsidRPr="00DD090C">
        <w:rPr>
          <w:rFonts w:ascii="Georgia" w:hAnsi="Georgia" w:cs="TimesNewRoman"/>
        </w:rPr>
        <w:t>is</w:t>
      </w:r>
      <w:r w:rsidRPr="00F7440F">
        <w:rPr>
          <w:rFonts w:ascii="Georgia" w:hAnsi="Georgia" w:cs="TimesNewRoman"/>
        </w:rPr>
        <w:t xml:space="preserve"> a limited liability company registered as such in</w:t>
      </w:r>
      <w:r w:rsidRPr="00F7440F">
        <w:rPr>
          <w:rFonts w:ascii="Georgia" w:hAnsi="Georgia" w:cs="TimesNewRoman,Bold"/>
          <w:bCs/>
        </w:rPr>
        <w:t xml:space="preserve"> terms of the laws of Zimbabwe carrying on business of the provision of financial services to</w:t>
      </w:r>
      <w:r w:rsidRPr="00F7440F">
        <w:rPr>
          <w:rFonts w:ascii="Georgia" w:hAnsi="Georgia" w:cs="TimesNewRoman"/>
        </w:rPr>
        <w:t xml:space="preserve"> individuals</w:t>
      </w:r>
      <w:r w:rsidRPr="00F7440F">
        <w:rPr>
          <w:rFonts w:ascii="Georgia" w:hAnsi="Georgia" w:cs="TimesNewRoman,Bold"/>
          <w:bCs/>
        </w:rPr>
        <w:t xml:space="preserve"> and corpo</w:t>
      </w:r>
      <w:r>
        <w:rPr>
          <w:rFonts w:ascii="Georgia" w:hAnsi="Georgia" w:cs="TimesNewRoman,Bold"/>
          <w:bCs/>
        </w:rPr>
        <w:t xml:space="preserve">rate bodies and whose principal </w:t>
      </w:r>
      <w:r w:rsidRPr="00F7440F">
        <w:rPr>
          <w:rFonts w:ascii="Georgia" w:hAnsi="Georgia" w:cs="TimesNewRoman,Bold"/>
          <w:bCs/>
        </w:rPr>
        <w:t xml:space="preserve">place of business </w:t>
      </w:r>
      <w:r w:rsidRPr="00406DB0">
        <w:rPr>
          <w:rFonts w:ascii="Georgia" w:hAnsi="Georgia" w:cs="TimesNewRoman,Bold"/>
          <w:b/>
          <w:bCs/>
        </w:rPr>
        <w:t xml:space="preserve">is </w:t>
      </w:r>
      <w:r>
        <w:rPr>
          <w:rFonts w:ascii="Georgia" w:hAnsi="Georgia" w:cs="TimesNewRoman,Bold"/>
          <w:b/>
          <w:bCs/>
        </w:rPr>
        <w:t>FBC Insurance House</w:t>
      </w:r>
      <w:r w:rsidRPr="00406DB0">
        <w:rPr>
          <w:rFonts w:ascii="Georgia" w:hAnsi="Georgia" w:cs="TimesNewRoman,Bold"/>
          <w:b/>
          <w:bCs/>
        </w:rPr>
        <w:t>, No. 105 Jason Moyo Avenue</w:t>
      </w:r>
      <w:r>
        <w:rPr>
          <w:rFonts w:ascii="Georgia" w:hAnsi="Georgia" w:cs="TimesNewRoman,Bold"/>
          <w:bCs/>
        </w:rPr>
        <w:t xml:space="preserve">, </w:t>
      </w:r>
      <w:r w:rsidRPr="00F7440F">
        <w:rPr>
          <w:rFonts w:ascii="Georgia" w:hAnsi="Georgia" w:cs="TimesNewRoman,Bold"/>
          <w:b/>
          <w:bCs/>
        </w:rPr>
        <w:t>Harare, Zimbabwe;</w:t>
      </w:r>
    </w:p>
    <w:p w:rsidR="000B74AA" w:rsidRPr="006B625F" w:rsidRDefault="000B74AA" w:rsidP="000B74AA">
      <w:pPr>
        <w:spacing w:after="200"/>
        <w:jc w:val="both"/>
        <w:rPr>
          <w:rFonts w:ascii="Georgia" w:hAnsi="Georgia"/>
          <w:b/>
        </w:rPr>
      </w:pPr>
    </w:p>
    <w:p w:rsidR="000B74AA" w:rsidRPr="006B625F" w:rsidRDefault="000B74AA" w:rsidP="00C972D7">
      <w:pPr>
        <w:spacing w:after="200" w:line="276" w:lineRule="auto"/>
        <w:ind w:left="720"/>
        <w:rPr>
          <w:rFonts w:ascii="Georgia" w:hAnsi="Georgia" w:cs="Arial"/>
          <w:b/>
        </w:rPr>
      </w:pPr>
      <w:r>
        <w:rPr>
          <w:rFonts w:ascii="Georgia" w:hAnsi="Georgia"/>
          <w:b/>
        </w:rPr>
        <w:t xml:space="preserve">AND WHEREAS </w:t>
      </w:r>
      <w:r w:rsidR="00426134">
        <w:rPr>
          <w:rFonts w:ascii="Georgia" w:hAnsi="Georgia"/>
          <w:b/>
        </w:rPr>
        <w:t xml:space="preserve">REGISTRATION </w:t>
      </w:r>
      <w:r>
        <w:rPr>
          <w:rFonts w:ascii="Georgia" w:hAnsi="Georgia"/>
          <w:b/>
        </w:rPr>
        <w:t>A</w:t>
      </w:r>
      <w:r w:rsidR="00C972D7">
        <w:rPr>
          <w:rFonts w:ascii="Georgia" w:hAnsi="Georgia"/>
          <w:b/>
        </w:rPr>
        <w:t xml:space="preserve">GENT </w:t>
      </w:r>
      <w:r w:rsidR="00C972D7">
        <w:rPr>
          <w:rFonts w:ascii="Georgia" w:hAnsi="Georgia"/>
        </w:rPr>
        <w:t>is a national of Zimbabwe.</w:t>
      </w:r>
    </w:p>
    <w:p w:rsidR="000B74AA" w:rsidRPr="006B625F" w:rsidRDefault="000B74AA" w:rsidP="000B74AA">
      <w:pPr>
        <w:jc w:val="both"/>
        <w:rPr>
          <w:rFonts w:ascii="Georgia" w:hAnsi="Georgia"/>
        </w:rPr>
      </w:pPr>
    </w:p>
    <w:p w:rsidR="000B74AA" w:rsidRPr="006B625F" w:rsidRDefault="000B74AA" w:rsidP="000B74AA">
      <w:pPr>
        <w:autoSpaceDE w:val="0"/>
        <w:autoSpaceDN w:val="0"/>
        <w:adjustRightInd w:val="0"/>
        <w:ind w:left="720"/>
        <w:jc w:val="both"/>
        <w:rPr>
          <w:rFonts w:ascii="Georgia" w:hAnsi="Georgia" w:cs="TimesNewRoman,Bold"/>
          <w:bCs/>
        </w:rPr>
      </w:pPr>
      <w:r w:rsidRPr="006B625F">
        <w:rPr>
          <w:rFonts w:ascii="Georgia" w:hAnsi="Georgia" w:cs="Arial"/>
          <w:b/>
          <w:lang w:val="en-ZA"/>
        </w:rPr>
        <w:t>AND WHEREAS</w:t>
      </w:r>
      <w:r w:rsidRPr="006B625F">
        <w:rPr>
          <w:rFonts w:ascii="Georgia" w:hAnsi="Georgia" w:cs="Arial"/>
          <w:lang w:val="en-ZA"/>
        </w:rPr>
        <w:t xml:space="preserve"> </w:t>
      </w:r>
      <w:r w:rsidRPr="006B625F">
        <w:rPr>
          <w:rFonts w:ascii="Georgia" w:hAnsi="Georgia" w:cs="Arial"/>
          <w:b/>
          <w:lang w:val="en-ZA"/>
        </w:rPr>
        <w:t xml:space="preserve">FBC </w:t>
      </w:r>
      <w:r>
        <w:rPr>
          <w:rFonts w:ascii="Georgia" w:hAnsi="Georgia" w:cs="Arial"/>
          <w:b/>
          <w:lang w:val="en-ZA"/>
        </w:rPr>
        <w:t>INSURANCE</w:t>
      </w:r>
      <w:r w:rsidRPr="006B625F">
        <w:rPr>
          <w:rFonts w:ascii="Georgia" w:hAnsi="Georgia" w:cs="Arial"/>
          <w:lang w:val="en-ZA"/>
        </w:rPr>
        <w:t xml:space="preserve"> </w:t>
      </w:r>
      <w:r w:rsidRPr="006B625F">
        <w:rPr>
          <w:rFonts w:ascii="Georgia" w:hAnsi="Georgia" w:cs="Arial"/>
          <w:b/>
          <w:lang w:val="en-ZA"/>
        </w:rPr>
        <w:t>LIMITED</w:t>
      </w:r>
      <w:r w:rsidRPr="006B625F">
        <w:rPr>
          <w:rFonts w:ascii="Georgia" w:hAnsi="Georgia" w:cs="Arial"/>
          <w:lang w:val="en-ZA"/>
        </w:rPr>
        <w:t xml:space="preserve"> is desirous of   obtaining the services of </w:t>
      </w:r>
      <w:r w:rsidR="00426134">
        <w:rPr>
          <w:rFonts w:ascii="Georgia" w:hAnsi="Georgia" w:cs="Arial"/>
          <w:lang w:val="en-ZA"/>
        </w:rPr>
        <w:t xml:space="preserve">a Registration </w:t>
      </w:r>
      <w:r w:rsidR="00C972D7">
        <w:rPr>
          <w:rFonts w:ascii="Georgia" w:hAnsi="Georgia" w:cs="Arial"/>
          <w:b/>
          <w:lang w:val="en-ZA"/>
        </w:rPr>
        <w:t>Agent</w:t>
      </w:r>
      <w:r w:rsidRPr="006B625F">
        <w:rPr>
          <w:rFonts w:ascii="Georgia" w:hAnsi="Georgia"/>
        </w:rPr>
        <w:t xml:space="preserve"> </w:t>
      </w:r>
      <w:r w:rsidRPr="006B625F">
        <w:rPr>
          <w:rFonts w:ascii="Georgia" w:hAnsi="Georgia" w:cs="Arial"/>
          <w:b/>
        </w:rPr>
        <w:t>and</w:t>
      </w:r>
      <w:r w:rsidRPr="006B625F">
        <w:rPr>
          <w:rFonts w:ascii="Georgia" w:hAnsi="Georgia" w:cs="Arial"/>
          <w:lang w:val="en-ZA"/>
        </w:rPr>
        <w:t xml:space="preserve"> thereby creating a principal-agent relationship and has offered the same to </w:t>
      </w:r>
      <w:r w:rsidR="00C972D7">
        <w:rPr>
          <w:rFonts w:ascii="Georgia" w:hAnsi="Georgia" w:cs="Arial"/>
          <w:b/>
          <w:lang w:val="en-ZA"/>
        </w:rPr>
        <w:t xml:space="preserve">Agent </w:t>
      </w:r>
      <w:r w:rsidR="00C972D7" w:rsidRPr="00C972D7">
        <w:rPr>
          <w:rFonts w:ascii="Georgia" w:hAnsi="Georgia" w:cs="Arial"/>
          <w:lang w:val="en-ZA"/>
        </w:rPr>
        <w:t>who has</w:t>
      </w:r>
      <w:r w:rsidRPr="006B625F">
        <w:rPr>
          <w:rFonts w:ascii="Georgia" w:hAnsi="Georgia" w:cs="TimesNewRoman,Bold"/>
          <w:bCs/>
        </w:rPr>
        <w:t xml:space="preserve"> accepted the aforesaid offer;</w:t>
      </w:r>
    </w:p>
    <w:p w:rsidR="000B74AA" w:rsidRPr="00F7440F" w:rsidRDefault="000B74AA" w:rsidP="000B74AA">
      <w:pPr>
        <w:autoSpaceDE w:val="0"/>
        <w:autoSpaceDN w:val="0"/>
        <w:adjustRightInd w:val="0"/>
        <w:ind w:left="720"/>
        <w:jc w:val="both"/>
        <w:rPr>
          <w:rFonts w:ascii="Georgia" w:hAnsi="Georgia" w:cs="TimesNewRoman,Bold"/>
          <w:bCs/>
        </w:rPr>
      </w:pPr>
    </w:p>
    <w:p w:rsidR="000B74AA" w:rsidRPr="00F7440F" w:rsidRDefault="000B74AA" w:rsidP="000B74AA">
      <w:pPr>
        <w:autoSpaceDE w:val="0"/>
        <w:autoSpaceDN w:val="0"/>
        <w:adjustRightInd w:val="0"/>
        <w:ind w:left="720"/>
        <w:jc w:val="both"/>
        <w:rPr>
          <w:rFonts w:ascii="Georgia" w:hAnsi="Georgia" w:cs="TimesNewRoman,Bold"/>
          <w:bCs/>
        </w:rPr>
      </w:pPr>
      <w:r w:rsidRPr="00F7440F">
        <w:rPr>
          <w:rFonts w:ascii="Georgia" w:hAnsi="Georgia" w:cs="TimesNewRoman,Bold"/>
          <w:b/>
          <w:bCs/>
        </w:rPr>
        <w:t>AND WHEREAS the</w:t>
      </w:r>
      <w:r w:rsidRPr="00F7440F">
        <w:rPr>
          <w:rFonts w:ascii="Georgia" w:hAnsi="Georgia" w:cs="TimesNewRoman,Bold"/>
          <w:bCs/>
        </w:rPr>
        <w:t xml:space="preserve"> Parties </w:t>
      </w:r>
      <w:r>
        <w:rPr>
          <w:rFonts w:ascii="Georgia" w:hAnsi="Georgia" w:cs="TimesNewRoman,Bold"/>
          <w:bCs/>
        </w:rPr>
        <w:t xml:space="preserve">hereto </w:t>
      </w:r>
      <w:r w:rsidRPr="00F7440F">
        <w:rPr>
          <w:rFonts w:ascii="Georgia" w:hAnsi="Georgia" w:cs="TimesNewRoman,Bold"/>
          <w:bCs/>
        </w:rPr>
        <w:t xml:space="preserve">have agreed on terms and </w:t>
      </w:r>
      <w:r>
        <w:rPr>
          <w:rFonts w:ascii="Georgia" w:hAnsi="Georgia" w:cs="TimesNewRoman,Bold"/>
          <w:bCs/>
        </w:rPr>
        <w:t xml:space="preserve">conditions of </w:t>
      </w:r>
      <w:r w:rsidRPr="00F7440F">
        <w:rPr>
          <w:rFonts w:ascii="Georgia" w:hAnsi="Georgia" w:cs="TimesNewRoman,Bold"/>
          <w:bCs/>
        </w:rPr>
        <w:t>the Agreement and desire to record and reduce</w:t>
      </w:r>
      <w:r>
        <w:rPr>
          <w:rFonts w:ascii="Georgia" w:hAnsi="Georgia" w:cs="TimesNewRoman,Bold"/>
          <w:bCs/>
        </w:rPr>
        <w:t xml:space="preserve"> the</w:t>
      </w:r>
      <w:r w:rsidRPr="00F7440F">
        <w:rPr>
          <w:rFonts w:ascii="Georgia" w:hAnsi="Georgia" w:cs="TimesNewRoman,Bold"/>
          <w:bCs/>
        </w:rPr>
        <w:t xml:space="preserve"> same into writing;</w:t>
      </w:r>
    </w:p>
    <w:p w:rsidR="000B74AA" w:rsidRPr="00F7440F" w:rsidRDefault="000B74AA" w:rsidP="000B74AA">
      <w:pPr>
        <w:autoSpaceDE w:val="0"/>
        <w:autoSpaceDN w:val="0"/>
        <w:adjustRightInd w:val="0"/>
        <w:jc w:val="both"/>
        <w:rPr>
          <w:rFonts w:ascii="Georgia" w:hAnsi="Georgia" w:cs="TimesNewRoman,Bold"/>
          <w:bCs/>
        </w:rPr>
      </w:pPr>
    </w:p>
    <w:p w:rsidR="000B74AA" w:rsidRPr="00F7440F" w:rsidRDefault="000B74AA" w:rsidP="000B74AA">
      <w:pPr>
        <w:autoSpaceDE w:val="0"/>
        <w:autoSpaceDN w:val="0"/>
        <w:adjustRightInd w:val="0"/>
        <w:jc w:val="both"/>
        <w:rPr>
          <w:rFonts w:ascii="Georgia" w:hAnsi="Georgia" w:cs="TimesNewRoman,Bold"/>
          <w:bCs/>
        </w:rPr>
      </w:pPr>
      <w:r w:rsidRPr="00F7440F">
        <w:rPr>
          <w:rFonts w:ascii="Georgia" w:hAnsi="Georgia" w:cs="TimesNewRoman,Bold"/>
          <w:b/>
          <w:bCs/>
        </w:rPr>
        <w:tab/>
        <w:t>NOW THEREFORE IT</w:t>
      </w:r>
      <w:r w:rsidR="00E92C27">
        <w:rPr>
          <w:rFonts w:ascii="Georgia" w:hAnsi="Georgia" w:cs="TimesNewRoman,Bold"/>
          <w:b/>
          <w:bCs/>
        </w:rPr>
        <w:t xml:space="preserve"> IS AGREED </w:t>
      </w:r>
      <w:proofErr w:type="gramStart"/>
      <w:r w:rsidR="00E92C27">
        <w:rPr>
          <w:rFonts w:ascii="Georgia" w:hAnsi="Georgia" w:cs="TimesNewRoman,Bold"/>
          <w:b/>
          <w:bCs/>
        </w:rPr>
        <w:t xml:space="preserve">BETWEEN </w:t>
      </w:r>
      <w:r>
        <w:rPr>
          <w:rFonts w:ascii="Georgia" w:hAnsi="Georgia" w:cs="TimesNewRoman,Bold"/>
          <w:b/>
          <w:bCs/>
        </w:rPr>
        <w:t xml:space="preserve">THE PARTIES </w:t>
      </w:r>
      <w:r w:rsidRPr="00F7440F">
        <w:rPr>
          <w:rFonts w:ascii="Georgia" w:hAnsi="Georgia" w:cs="TimesNewRoman,Bold"/>
          <w:b/>
          <w:bCs/>
        </w:rPr>
        <w:t>AS</w:t>
      </w:r>
      <w:proofErr w:type="gramEnd"/>
      <w:r w:rsidRPr="00F7440F">
        <w:rPr>
          <w:rFonts w:ascii="Georgia" w:hAnsi="Georgia" w:cs="TimesNewRoman,Bold"/>
          <w:b/>
          <w:bCs/>
        </w:rPr>
        <w:t xml:space="preserve"> </w:t>
      </w:r>
      <w:r>
        <w:rPr>
          <w:rFonts w:ascii="Georgia" w:hAnsi="Georgia" w:cs="TimesNewRoman,Bold"/>
          <w:b/>
          <w:bCs/>
        </w:rPr>
        <w:tab/>
      </w:r>
      <w:r w:rsidRPr="00F7440F">
        <w:rPr>
          <w:rFonts w:ascii="Georgia" w:hAnsi="Georgia" w:cs="TimesNewRoman,Bold"/>
          <w:b/>
          <w:bCs/>
        </w:rPr>
        <w:t>FOLLOWS</w:t>
      </w:r>
      <w:r w:rsidRPr="00F7440F">
        <w:rPr>
          <w:rFonts w:ascii="Georgia" w:hAnsi="Georgia" w:cs="TimesNewRoman,Bold"/>
          <w:bCs/>
        </w:rPr>
        <w:t>:</w:t>
      </w:r>
    </w:p>
    <w:p w:rsidR="000B74AA" w:rsidRPr="00F7440F" w:rsidRDefault="000B74AA" w:rsidP="000B74AA">
      <w:pPr>
        <w:jc w:val="both"/>
        <w:rPr>
          <w:rFonts w:ascii="Georgia" w:hAnsi="Georgia"/>
        </w:rPr>
      </w:pPr>
      <w:r w:rsidRPr="00F7440F">
        <w:rPr>
          <w:rFonts w:ascii="Georgia" w:hAnsi="Georgia"/>
        </w:rPr>
        <w:t xml:space="preserve"> </w:t>
      </w:r>
    </w:p>
    <w:p w:rsidR="000B74AA" w:rsidRPr="00F7440F" w:rsidRDefault="000B74AA" w:rsidP="000B74AA">
      <w:pPr>
        <w:pStyle w:val="ListParagraph"/>
        <w:numPr>
          <w:ilvl w:val="0"/>
          <w:numId w:val="11"/>
        </w:numPr>
        <w:spacing w:line="240" w:lineRule="auto"/>
        <w:jc w:val="both"/>
        <w:rPr>
          <w:rFonts w:ascii="Georgia" w:hAnsi="Georgia"/>
          <w:b/>
          <w:bCs/>
          <w:sz w:val="24"/>
          <w:szCs w:val="24"/>
        </w:rPr>
      </w:pPr>
      <w:r w:rsidRPr="00F7440F">
        <w:rPr>
          <w:rFonts w:ascii="Georgia" w:hAnsi="Georgia"/>
          <w:b/>
          <w:bCs/>
          <w:sz w:val="24"/>
          <w:szCs w:val="24"/>
        </w:rPr>
        <w:t>COMMENCEMENT DATE</w:t>
      </w:r>
    </w:p>
    <w:p w:rsidR="000B74AA" w:rsidRPr="00F7440F" w:rsidRDefault="000B74AA" w:rsidP="000B74AA">
      <w:pPr>
        <w:jc w:val="both"/>
        <w:rPr>
          <w:rFonts w:ascii="Georgia" w:hAnsi="Georgia"/>
          <w:b/>
          <w:bCs/>
        </w:rPr>
      </w:pPr>
    </w:p>
    <w:p w:rsidR="000B74AA" w:rsidRPr="00F7440F" w:rsidRDefault="000B74AA" w:rsidP="000B74AA">
      <w:pPr>
        <w:ind w:left="720"/>
        <w:jc w:val="both"/>
        <w:rPr>
          <w:rFonts w:ascii="Georgia" w:hAnsi="Georgia"/>
        </w:rPr>
      </w:pPr>
      <w:r>
        <w:rPr>
          <w:rFonts w:ascii="Georgia" w:hAnsi="Georgia"/>
        </w:rPr>
        <w:t xml:space="preserve">The Commencement date of this Agreement shall </w:t>
      </w:r>
      <w:r w:rsidR="00E92C27">
        <w:rPr>
          <w:rFonts w:ascii="Georgia" w:hAnsi="Georgia"/>
        </w:rPr>
        <w:t>be the d</w:t>
      </w:r>
      <w:r w:rsidR="00426134">
        <w:rPr>
          <w:rFonts w:ascii="Georgia" w:hAnsi="Georgia"/>
        </w:rPr>
        <w:t>ate of acceptance</w:t>
      </w:r>
      <w:r w:rsidR="00E92C27">
        <w:rPr>
          <w:rFonts w:ascii="Georgia" w:hAnsi="Georgia"/>
        </w:rPr>
        <w:t xml:space="preserve">. </w:t>
      </w:r>
    </w:p>
    <w:p w:rsidR="000B74AA" w:rsidRPr="00F7440F" w:rsidRDefault="000B74AA" w:rsidP="000B74AA">
      <w:pPr>
        <w:jc w:val="both"/>
        <w:rPr>
          <w:rFonts w:ascii="Georgia" w:hAnsi="Georgia"/>
        </w:rPr>
      </w:pPr>
      <w:r w:rsidRPr="00F7440F">
        <w:rPr>
          <w:rFonts w:ascii="Georgia" w:hAnsi="Georgia"/>
        </w:rPr>
        <w:tab/>
      </w:r>
    </w:p>
    <w:p w:rsidR="000B74AA" w:rsidRPr="00F7440F" w:rsidRDefault="000B74AA" w:rsidP="000B74AA">
      <w:pPr>
        <w:pStyle w:val="ListParagraph"/>
        <w:numPr>
          <w:ilvl w:val="0"/>
          <w:numId w:val="11"/>
        </w:numPr>
        <w:spacing w:line="240" w:lineRule="auto"/>
        <w:jc w:val="both"/>
        <w:rPr>
          <w:rFonts w:ascii="Georgia" w:hAnsi="Georgia"/>
          <w:b/>
          <w:bCs/>
          <w:sz w:val="24"/>
          <w:szCs w:val="24"/>
        </w:rPr>
      </w:pPr>
      <w:r w:rsidRPr="00F7440F">
        <w:rPr>
          <w:rFonts w:ascii="Georgia" w:hAnsi="Georgia"/>
          <w:b/>
          <w:bCs/>
          <w:sz w:val="24"/>
          <w:szCs w:val="24"/>
        </w:rPr>
        <w:t>TERM OF AGREEMENT</w:t>
      </w:r>
    </w:p>
    <w:p w:rsidR="000B74AA" w:rsidRPr="00F7440F" w:rsidRDefault="000B74AA" w:rsidP="000B74AA">
      <w:pPr>
        <w:jc w:val="both"/>
        <w:rPr>
          <w:rFonts w:ascii="Georgia" w:hAnsi="Georgia"/>
          <w:b/>
          <w:bCs/>
        </w:rPr>
      </w:pPr>
    </w:p>
    <w:p w:rsidR="000B74AA" w:rsidRPr="00487FF8" w:rsidRDefault="000B74AA" w:rsidP="000B74AA">
      <w:pPr>
        <w:ind w:left="720"/>
        <w:jc w:val="both"/>
        <w:rPr>
          <w:rFonts w:ascii="Georgia" w:hAnsi="Georgia"/>
        </w:rPr>
      </w:pPr>
      <w:r w:rsidRPr="00487FF8">
        <w:rPr>
          <w:rFonts w:ascii="Georgia" w:hAnsi="Georgia"/>
        </w:rPr>
        <w:t>Thi</w:t>
      </w:r>
      <w:r w:rsidR="00426134" w:rsidRPr="00487FF8">
        <w:rPr>
          <w:rFonts w:ascii="Georgia" w:hAnsi="Georgia"/>
        </w:rPr>
        <w:t>s Agreement shall subsist for as long as Registration Agent and FBC Insurance is active</w:t>
      </w:r>
      <w:r w:rsidRPr="00487FF8">
        <w:rPr>
          <w:rFonts w:ascii="Georgia" w:hAnsi="Georgia"/>
        </w:rPr>
        <w:t xml:space="preserve"> starting on the </w:t>
      </w:r>
      <w:r w:rsidR="00487FF8" w:rsidRPr="00487FF8">
        <w:rPr>
          <w:rFonts w:ascii="Georgia" w:hAnsi="Georgia"/>
        </w:rPr>
        <w:t>sign up date.</w:t>
      </w:r>
      <w:r w:rsidR="00426134" w:rsidRPr="00487FF8">
        <w:rPr>
          <w:rFonts w:ascii="Georgia" w:hAnsi="Georgia"/>
        </w:rPr>
        <w:t xml:space="preserve"> </w:t>
      </w:r>
    </w:p>
    <w:p w:rsidR="000B74AA" w:rsidRPr="00F7440F" w:rsidRDefault="000B74AA" w:rsidP="000B74AA">
      <w:pPr>
        <w:tabs>
          <w:tab w:val="left" w:pos="2145"/>
        </w:tabs>
        <w:spacing w:line="276" w:lineRule="auto"/>
        <w:jc w:val="both"/>
        <w:rPr>
          <w:rFonts w:ascii="Georgia" w:hAnsi="Georgia"/>
        </w:rPr>
      </w:pPr>
      <w:r w:rsidRPr="00F7440F">
        <w:rPr>
          <w:rFonts w:ascii="Georgia" w:hAnsi="Georgia"/>
        </w:rPr>
        <w:tab/>
      </w:r>
    </w:p>
    <w:p w:rsidR="000B74AA" w:rsidRPr="00F7440F" w:rsidRDefault="00426134" w:rsidP="000B74AA">
      <w:pPr>
        <w:pStyle w:val="ListParagraph"/>
        <w:numPr>
          <w:ilvl w:val="0"/>
          <w:numId w:val="11"/>
        </w:numPr>
        <w:jc w:val="both"/>
        <w:rPr>
          <w:rFonts w:ascii="Georgia" w:hAnsi="Georgia"/>
          <w:sz w:val="24"/>
          <w:szCs w:val="24"/>
        </w:rPr>
      </w:pPr>
      <w:r>
        <w:rPr>
          <w:rFonts w:ascii="Georgia" w:hAnsi="Georgia"/>
          <w:b/>
          <w:bCs/>
          <w:sz w:val="24"/>
          <w:szCs w:val="24"/>
        </w:rPr>
        <w:t xml:space="preserve">REGISTRATION </w:t>
      </w:r>
      <w:r w:rsidR="000B74AA" w:rsidRPr="00F7440F">
        <w:rPr>
          <w:rFonts w:ascii="Georgia" w:hAnsi="Georgia"/>
          <w:b/>
          <w:bCs/>
          <w:sz w:val="24"/>
          <w:szCs w:val="24"/>
        </w:rPr>
        <w:t>AGENT’S OBLIGATION</w:t>
      </w:r>
      <w:r w:rsidR="000B74AA">
        <w:rPr>
          <w:rFonts w:ascii="Georgia" w:hAnsi="Georgia"/>
          <w:b/>
          <w:bCs/>
          <w:sz w:val="24"/>
          <w:szCs w:val="24"/>
        </w:rPr>
        <w:t>S</w:t>
      </w:r>
      <w:r w:rsidR="000B74AA" w:rsidRPr="00F7440F">
        <w:rPr>
          <w:rFonts w:ascii="Georgia" w:hAnsi="Georgia"/>
          <w:sz w:val="24"/>
          <w:szCs w:val="24"/>
        </w:rPr>
        <w:t xml:space="preserve"> </w:t>
      </w:r>
    </w:p>
    <w:p w:rsidR="000B74AA" w:rsidRPr="001D00D2" w:rsidRDefault="000B74AA" w:rsidP="000B74AA">
      <w:pPr>
        <w:pStyle w:val="ListParagraph"/>
        <w:jc w:val="both"/>
        <w:rPr>
          <w:rFonts w:ascii="Georgia" w:hAnsi="Georgia"/>
          <w:sz w:val="24"/>
          <w:szCs w:val="24"/>
        </w:rPr>
      </w:pPr>
    </w:p>
    <w:p w:rsidR="000B74AA" w:rsidRPr="001D00D2" w:rsidRDefault="000B74AA" w:rsidP="000B74AA">
      <w:pPr>
        <w:pStyle w:val="ListParagraph"/>
        <w:numPr>
          <w:ilvl w:val="1"/>
          <w:numId w:val="1"/>
        </w:numPr>
        <w:ind w:left="720" w:hanging="720"/>
        <w:jc w:val="both"/>
        <w:rPr>
          <w:rFonts w:ascii="Georgia" w:hAnsi="Georgia"/>
          <w:sz w:val="24"/>
          <w:szCs w:val="24"/>
        </w:rPr>
      </w:pPr>
      <w:r w:rsidRPr="001D00D2">
        <w:rPr>
          <w:rFonts w:ascii="Georgia" w:hAnsi="Georgia"/>
          <w:sz w:val="24"/>
          <w:szCs w:val="24"/>
        </w:rPr>
        <w:t xml:space="preserve">The </w:t>
      </w:r>
      <w:r w:rsidR="00487FF8">
        <w:rPr>
          <w:rFonts w:ascii="Georgia" w:hAnsi="Georgia"/>
          <w:sz w:val="24"/>
          <w:szCs w:val="24"/>
        </w:rPr>
        <w:t xml:space="preserve"> Registration </w:t>
      </w:r>
      <w:r w:rsidRPr="001D00D2">
        <w:rPr>
          <w:rFonts w:ascii="Georgia" w:hAnsi="Georgia"/>
          <w:sz w:val="24"/>
          <w:szCs w:val="24"/>
        </w:rPr>
        <w:t>Agent hereby undertakes the following Responsibilities:</w:t>
      </w:r>
    </w:p>
    <w:p w:rsidR="000B74AA" w:rsidRPr="00F7440F" w:rsidRDefault="000B74AA" w:rsidP="000B74AA">
      <w:pPr>
        <w:pStyle w:val="ListParagraph"/>
        <w:spacing w:after="0"/>
        <w:ind w:left="1440"/>
        <w:jc w:val="both"/>
        <w:rPr>
          <w:rFonts w:ascii="Georgia" w:hAnsi="Georgia"/>
          <w:b/>
          <w:sz w:val="24"/>
          <w:szCs w:val="24"/>
        </w:rPr>
      </w:pPr>
    </w:p>
    <w:p w:rsidR="009D792B" w:rsidRDefault="000B74AA" w:rsidP="00C972D7">
      <w:pPr>
        <w:pStyle w:val="ListParagraph"/>
        <w:numPr>
          <w:ilvl w:val="2"/>
          <w:numId w:val="1"/>
        </w:numPr>
        <w:ind w:left="450" w:hanging="450"/>
        <w:jc w:val="both"/>
        <w:rPr>
          <w:rFonts w:ascii="Georgia" w:hAnsi="Georgia"/>
          <w:sz w:val="24"/>
          <w:szCs w:val="24"/>
        </w:rPr>
      </w:pPr>
      <w:r w:rsidRPr="00DE2405">
        <w:rPr>
          <w:rFonts w:ascii="Georgia" w:hAnsi="Georgia"/>
          <w:sz w:val="24"/>
          <w:szCs w:val="24"/>
        </w:rPr>
        <w:t xml:space="preserve"> Registering clients on the FBC USSD</w:t>
      </w:r>
      <w:r w:rsidR="00C972D7">
        <w:rPr>
          <w:rFonts w:ascii="Georgia" w:hAnsi="Georgia"/>
          <w:sz w:val="24"/>
          <w:szCs w:val="24"/>
        </w:rPr>
        <w:t xml:space="preserve"> and or FBC Agent App</w:t>
      </w:r>
      <w:r w:rsidRPr="00DE2405">
        <w:rPr>
          <w:rFonts w:ascii="Georgia" w:hAnsi="Georgia"/>
          <w:sz w:val="24"/>
          <w:szCs w:val="24"/>
        </w:rPr>
        <w:t xml:space="preserve"> Insurance </w:t>
      </w:r>
      <w:r w:rsidR="009D792B">
        <w:rPr>
          <w:rFonts w:ascii="Georgia" w:hAnsi="Georgia"/>
          <w:sz w:val="24"/>
          <w:szCs w:val="24"/>
        </w:rPr>
        <w:t xml:space="preserve">   </w:t>
      </w:r>
    </w:p>
    <w:p w:rsidR="000B74AA" w:rsidRPr="00C972D7" w:rsidRDefault="009D792B" w:rsidP="009D792B">
      <w:pPr>
        <w:pStyle w:val="ListParagraph"/>
        <w:ind w:left="450"/>
        <w:jc w:val="both"/>
        <w:rPr>
          <w:rFonts w:ascii="Georgia" w:hAnsi="Georgia"/>
          <w:sz w:val="24"/>
          <w:szCs w:val="24"/>
        </w:rPr>
      </w:pPr>
      <w:r>
        <w:rPr>
          <w:rFonts w:ascii="Georgia" w:hAnsi="Georgia"/>
          <w:sz w:val="24"/>
          <w:szCs w:val="24"/>
        </w:rPr>
        <w:t xml:space="preserve">      </w:t>
      </w:r>
      <w:proofErr w:type="gramStart"/>
      <w:r w:rsidR="000B74AA" w:rsidRPr="00DE2405">
        <w:rPr>
          <w:rFonts w:ascii="Georgia" w:hAnsi="Georgia"/>
          <w:sz w:val="24"/>
          <w:szCs w:val="24"/>
        </w:rPr>
        <w:t>platform</w:t>
      </w:r>
      <w:proofErr w:type="gramEnd"/>
      <w:r w:rsidR="000B74AA" w:rsidRPr="00DE2405">
        <w:rPr>
          <w:rFonts w:ascii="Georgia" w:hAnsi="Georgia"/>
          <w:sz w:val="24"/>
          <w:szCs w:val="24"/>
        </w:rPr>
        <w:t xml:space="preserve"> or alternative </w:t>
      </w:r>
      <w:r w:rsidR="000B74AA" w:rsidRPr="00C972D7">
        <w:rPr>
          <w:rFonts w:ascii="Georgia" w:hAnsi="Georgia"/>
          <w:sz w:val="24"/>
          <w:szCs w:val="24"/>
        </w:rPr>
        <w:t>platforms as provided.</w:t>
      </w:r>
    </w:p>
    <w:p w:rsidR="000B74AA" w:rsidRPr="00F7440F" w:rsidRDefault="000B74AA" w:rsidP="000B74AA">
      <w:pPr>
        <w:pStyle w:val="ListParagraph"/>
        <w:jc w:val="both"/>
        <w:rPr>
          <w:rFonts w:ascii="Georgia" w:hAnsi="Georgia"/>
          <w:sz w:val="24"/>
          <w:szCs w:val="24"/>
        </w:rPr>
      </w:pPr>
    </w:p>
    <w:p w:rsidR="000B74AA" w:rsidRPr="00F7440F" w:rsidRDefault="000B74AA" w:rsidP="000B74AA">
      <w:pPr>
        <w:pStyle w:val="ListParagraph"/>
        <w:numPr>
          <w:ilvl w:val="2"/>
          <w:numId w:val="1"/>
        </w:numPr>
        <w:ind w:left="720"/>
        <w:jc w:val="both"/>
        <w:rPr>
          <w:rFonts w:ascii="Georgia" w:hAnsi="Georgia"/>
          <w:sz w:val="24"/>
          <w:szCs w:val="24"/>
        </w:rPr>
      </w:pPr>
      <w:r w:rsidRPr="00F7440F">
        <w:rPr>
          <w:rFonts w:ascii="Georgia" w:hAnsi="Georgia"/>
          <w:sz w:val="24"/>
          <w:szCs w:val="24"/>
        </w:rPr>
        <w:t>Provide returns to FBC</w:t>
      </w:r>
      <w:r>
        <w:rPr>
          <w:rFonts w:ascii="Georgia" w:hAnsi="Georgia"/>
          <w:sz w:val="24"/>
          <w:szCs w:val="24"/>
        </w:rPr>
        <w:t xml:space="preserve"> at agreed intervals.</w:t>
      </w:r>
    </w:p>
    <w:p w:rsidR="000B74AA" w:rsidRPr="000D3779" w:rsidRDefault="000B74AA" w:rsidP="000B74AA">
      <w:pPr>
        <w:pStyle w:val="ListParagraph"/>
        <w:ind w:left="0"/>
        <w:rPr>
          <w:rFonts w:ascii="Georgia" w:hAnsi="Georgia"/>
          <w:color w:val="FF0000"/>
          <w:sz w:val="24"/>
          <w:szCs w:val="24"/>
        </w:rPr>
      </w:pPr>
    </w:p>
    <w:p w:rsidR="000B74AA" w:rsidRDefault="000B74AA" w:rsidP="000B74AA">
      <w:pPr>
        <w:pStyle w:val="ListParagraph"/>
        <w:numPr>
          <w:ilvl w:val="2"/>
          <w:numId w:val="1"/>
        </w:numPr>
        <w:ind w:left="720"/>
        <w:jc w:val="both"/>
        <w:rPr>
          <w:rFonts w:ascii="Georgia" w:hAnsi="Georgia"/>
          <w:sz w:val="24"/>
          <w:szCs w:val="24"/>
        </w:rPr>
      </w:pPr>
      <w:r w:rsidRPr="00113517">
        <w:rPr>
          <w:rFonts w:ascii="Georgia" w:hAnsi="Georgia"/>
          <w:sz w:val="24"/>
          <w:szCs w:val="24"/>
        </w:rPr>
        <w:t>Report</w:t>
      </w:r>
      <w:r>
        <w:rPr>
          <w:rFonts w:ascii="Georgia" w:hAnsi="Georgia"/>
          <w:sz w:val="24"/>
          <w:szCs w:val="24"/>
        </w:rPr>
        <w:t>ing on a</w:t>
      </w:r>
      <w:r w:rsidRPr="00113517">
        <w:rPr>
          <w:rFonts w:ascii="Georgia" w:hAnsi="Georgia"/>
          <w:sz w:val="24"/>
          <w:szCs w:val="24"/>
        </w:rPr>
        <w:t xml:space="preserve"> quarterly</w:t>
      </w:r>
      <w:r>
        <w:rPr>
          <w:rFonts w:ascii="Georgia" w:hAnsi="Georgia"/>
          <w:sz w:val="24"/>
          <w:szCs w:val="24"/>
        </w:rPr>
        <w:t xml:space="preserve"> basis</w:t>
      </w:r>
      <w:r w:rsidRPr="00113517">
        <w:rPr>
          <w:rFonts w:ascii="Georgia" w:hAnsi="Georgia"/>
          <w:sz w:val="24"/>
          <w:szCs w:val="24"/>
        </w:rPr>
        <w:t xml:space="preserve"> to </w:t>
      </w:r>
      <w:r>
        <w:rPr>
          <w:rFonts w:ascii="Georgia" w:hAnsi="Georgia"/>
          <w:sz w:val="24"/>
          <w:szCs w:val="24"/>
        </w:rPr>
        <w:t>FBC</w:t>
      </w:r>
      <w:r w:rsidRPr="00113517">
        <w:rPr>
          <w:rFonts w:ascii="Georgia" w:hAnsi="Georgia"/>
          <w:sz w:val="24"/>
          <w:szCs w:val="24"/>
        </w:rPr>
        <w:t xml:space="preserve"> </w:t>
      </w:r>
      <w:r>
        <w:rPr>
          <w:rFonts w:ascii="Georgia" w:hAnsi="Georgia"/>
          <w:sz w:val="24"/>
          <w:szCs w:val="24"/>
        </w:rPr>
        <w:t>Insurance</w:t>
      </w:r>
      <w:r w:rsidRPr="00113517">
        <w:rPr>
          <w:rFonts w:ascii="Georgia" w:hAnsi="Georgia"/>
          <w:sz w:val="24"/>
          <w:szCs w:val="24"/>
        </w:rPr>
        <w:t xml:space="preserve"> any issues of a financial nature that may compromise the </w:t>
      </w:r>
      <w:r w:rsidR="00487FF8">
        <w:rPr>
          <w:rFonts w:ascii="Georgia" w:hAnsi="Georgia"/>
          <w:sz w:val="24"/>
          <w:szCs w:val="24"/>
        </w:rPr>
        <w:t>registration agent rela</w:t>
      </w:r>
      <w:r w:rsidRPr="00113517">
        <w:rPr>
          <w:rFonts w:ascii="Georgia" w:hAnsi="Georgia"/>
          <w:sz w:val="24"/>
          <w:szCs w:val="24"/>
        </w:rPr>
        <w:t xml:space="preserve">tionship with the </w:t>
      </w:r>
      <w:r>
        <w:rPr>
          <w:rFonts w:ascii="Georgia" w:hAnsi="Georgia"/>
          <w:sz w:val="24"/>
          <w:szCs w:val="24"/>
        </w:rPr>
        <w:t>Principal</w:t>
      </w:r>
      <w:r w:rsidRPr="00113517">
        <w:rPr>
          <w:rFonts w:ascii="Georgia" w:hAnsi="Georgia"/>
          <w:sz w:val="24"/>
          <w:szCs w:val="24"/>
        </w:rPr>
        <w:t xml:space="preserve"> </w:t>
      </w:r>
      <w:r>
        <w:rPr>
          <w:rFonts w:ascii="Georgia" w:hAnsi="Georgia"/>
          <w:sz w:val="24"/>
          <w:szCs w:val="24"/>
        </w:rPr>
        <w:t xml:space="preserve">for example lawsuits, blacklisting </w:t>
      </w:r>
      <w:r w:rsidRPr="00113517">
        <w:rPr>
          <w:rFonts w:ascii="Georgia" w:hAnsi="Georgia"/>
          <w:sz w:val="24"/>
          <w:szCs w:val="24"/>
        </w:rPr>
        <w:t>or any adverse media coverage</w:t>
      </w:r>
      <w:r>
        <w:rPr>
          <w:rFonts w:ascii="Georgia" w:hAnsi="Georgia"/>
          <w:sz w:val="24"/>
          <w:szCs w:val="24"/>
        </w:rPr>
        <w:t>.</w:t>
      </w:r>
    </w:p>
    <w:p w:rsidR="000B74AA" w:rsidRPr="00361131" w:rsidRDefault="000B74AA" w:rsidP="000B74AA">
      <w:pPr>
        <w:pStyle w:val="ListParagraph"/>
        <w:rPr>
          <w:rFonts w:ascii="Georgia" w:hAnsi="Georgia"/>
          <w:sz w:val="24"/>
          <w:szCs w:val="24"/>
        </w:rPr>
      </w:pPr>
    </w:p>
    <w:p w:rsidR="000B74AA" w:rsidRDefault="000B74AA" w:rsidP="000B74AA">
      <w:pPr>
        <w:pStyle w:val="ListParagraph"/>
        <w:numPr>
          <w:ilvl w:val="2"/>
          <w:numId w:val="1"/>
        </w:numPr>
        <w:ind w:left="720"/>
        <w:jc w:val="both"/>
        <w:rPr>
          <w:rFonts w:ascii="Georgia" w:hAnsi="Georgia"/>
          <w:sz w:val="24"/>
          <w:szCs w:val="24"/>
        </w:rPr>
      </w:pPr>
      <w:r>
        <w:rPr>
          <w:rFonts w:ascii="Georgia" w:hAnsi="Georgia"/>
          <w:sz w:val="24"/>
          <w:szCs w:val="24"/>
        </w:rPr>
        <w:lastRenderedPageBreak/>
        <w:t>To ensure compliance and observance of all Anti- Money Laundering and Countering the Financing of Terrorism requirements and or directives on an ongoing basis.</w:t>
      </w:r>
    </w:p>
    <w:p w:rsidR="000B74AA" w:rsidRPr="00A73458" w:rsidRDefault="000B74AA" w:rsidP="000B74AA">
      <w:pPr>
        <w:pStyle w:val="ListParagraph"/>
        <w:rPr>
          <w:rFonts w:ascii="Georgia" w:hAnsi="Georgia"/>
          <w:sz w:val="24"/>
          <w:szCs w:val="24"/>
        </w:rPr>
      </w:pPr>
    </w:p>
    <w:p w:rsidR="000B74AA" w:rsidRPr="009562CE" w:rsidRDefault="000B74AA" w:rsidP="000B74AA">
      <w:pPr>
        <w:pStyle w:val="ListParagraph"/>
        <w:numPr>
          <w:ilvl w:val="2"/>
          <w:numId w:val="1"/>
        </w:numPr>
        <w:ind w:left="720"/>
        <w:jc w:val="both"/>
        <w:rPr>
          <w:rFonts w:ascii="Georgia" w:hAnsi="Georgia"/>
          <w:sz w:val="24"/>
          <w:szCs w:val="24"/>
        </w:rPr>
      </w:pPr>
      <w:r>
        <w:rPr>
          <w:rFonts w:ascii="Georgia" w:hAnsi="Georgia"/>
          <w:sz w:val="24"/>
          <w:szCs w:val="24"/>
        </w:rPr>
        <w:t>Reporting to the Principal suspicious transactions within 24 hours of formulation of suspicion;</w:t>
      </w:r>
    </w:p>
    <w:p w:rsidR="000B74AA" w:rsidRPr="00F7440F" w:rsidRDefault="000B74AA" w:rsidP="000B74AA">
      <w:pPr>
        <w:numPr>
          <w:ilvl w:val="1"/>
          <w:numId w:val="1"/>
        </w:numPr>
        <w:spacing w:line="276" w:lineRule="auto"/>
        <w:ind w:left="720" w:hanging="720"/>
        <w:jc w:val="both"/>
        <w:rPr>
          <w:rFonts w:ascii="Georgia" w:hAnsi="Georgia"/>
          <w:b/>
          <w:bCs/>
        </w:rPr>
      </w:pPr>
      <w:r w:rsidRPr="00F7440F">
        <w:rPr>
          <w:rFonts w:ascii="Georgia" w:hAnsi="Georgia"/>
          <w:b/>
          <w:bCs/>
        </w:rPr>
        <w:t xml:space="preserve">Services </w:t>
      </w:r>
    </w:p>
    <w:p w:rsidR="000B74AA" w:rsidRPr="00F7440F" w:rsidRDefault="000B74AA" w:rsidP="000B74AA">
      <w:pPr>
        <w:spacing w:line="276" w:lineRule="auto"/>
        <w:ind w:left="1440"/>
        <w:jc w:val="both"/>
        <w:rPr>
          <w:rFonts w:ascii="Georgia" w:hAnsi="Georgia"/>
          <w:b/>
          <w:bCs/>
        </w:rPr>
      </w:pPr>
    </w:p>
    <w:p w:rsidR="000B74AA" w:rsidRPr="00F7440F" w:rsidRDefault="000B74AA" w:rsidP="000B74AA">
      <w:pPr>
        <w:spacing w:line="276" w:lineRule="auto"/>
        <w:ind w:left="1440" w:hanging="720"/>
        <w:jc w:val="both"/>
        <w:rPr>
          <w:rFonts w:ascii="Georgia" w:hAnsi="Georgia"/>
        </w:rPr>
      </w:pPr>
      <w:proofErr w:type="gramStart"/>
      <w:r w:rsidRPr="00F7440F">
        <w:rPr>
          <w:rFonts w:ascii="Georgia" w:hAnsi="Georgia"/>
        </w:rPr>
        <w:t xml:space="preserve">The </w:t>
      </w:r>
      <w:r w:rsidR="00487FF8">
        <w:rPr>
          <w:rFonts w:ascii="Georgia" w:hAnsi="Georgia"/>
        </w:rPr>
        <w:t xml:space="preserve"> Registration</w:t>
      </w:r>
      <w:proofErr w:type="gramEnd"/>
      <w:r w:rsidR="00487FF8">
        <w:rPr>
          <w:rFonts w:ascii="Georgia" w:hAnsi="Georgia"/>
        </w:rPr>
        <w:t xml:space="preserve"> </w:t>
      </w:r>
      <w:r w:rsidRPr="00F7440F">
        <w:rPr>
          <w:rFonts w:ascii="Georgia" w:hAnsi="Georgia"/>
        </w:rPr>
        <w:t>Agent shall provide the following services to the Principal:</w:t>
      </w:r>
    </w:p>
    <w:p w:rsidR="000B74AA" w:rsidRPr="00F7440F" w:rsidRDefault="000B74AA" w:rsidP="000B74AA">
      <w:pPr>
        <w:spacing w:line="276" w:lineRule="auto"/>
        <w:ind w:left="1440"/>
        <w:jc w:val="both"/>
        <w:rPr>
          <w:rFonts w:ascii="Georgia" w:hAnsi="Georgia"/>
        </w:rPr>
      </w:pPr>
    </w:p>
    <w:p w:rsidR="000B74AA" w:rsidRPr="00F7440F" w:rsidRDefault="000B74AA" w:rsidP="000B74AA">
      <w:pPr>
        <w:pStyle w:val="ListParagraph"/>
        <w:numPr>
          <w:ilvl w:val="2"/>
          <w:numId w:val="1"/>
        </w:numPr>
        <w:ind w:left="720"/>
        <w:jc w:val="both"/>
        <w:rPr>
          <w:rFonts w:ascii="Georgia" w:hAnsi="Georgia"/>
          <w:sz w:val="24"/>
          <w:szCs w:val="24"/>
          <w:lang w:val="en"/>
        </w:rPr>
      </w:pPr>
      <w:r>
        <w:rPr>
          <w:rFonts w:ascii="Georgia" w:hAnsi="Georgia"/>
          <w:sz w:val="24"/>
          <w:szCs w:val="24"/>
          <w:lang w:val="en"/>
        </w:rPr>
        <w:t>Registering of clients on the insurance USSD and Agency application platform whilst adhering to the laid down Know Your Customer (KYC) procedures.</w:t>
      </w:r>
    </w:p>
    <w:p w:rsidR="000B74AA" w:rsidRPr="00F7440F" w:rsidRDefault="000B74AA" w:rsidP="000B74AA">
      <w:pPr>
        <w:pStyle w:val="ListParagraph"/>
        <w:jc w:val="both"/>
        <w:rPr>
          <w:rFonts w:ascii="Georgia" w:hAnsi="Georgia"/>
          <w:sz w:val="24"/>
          <w:szCs w:val="24"/>
          <w:lang w:val="en"/>
        </w:rPr>
      </w:pPr>
    </w:p>
    <w:p w:rsidR="000B74AA" w:rsidRPr="00487FF8" w:rsidRDefault="000B74AA" w:rsidP="000B74AA">
      <w:pPr>
        <w:pStyle w:val="ListParagraph"/>
        <w:numPr>
          <w:ilvl w:val="2"/>
          <w:numId w:val="1"/>
        </w:numPr>
        <w:ind w:left="720"/>
        <w:jc w:val="both"/>
        <w:rPr>
          <w:rFonts w:ascii="Georgia" w:hAnsi="Georgia"/>
          <w:sz w:val="24"/>
          <w:szCs w:val="24"/>
          <w:lang w:val="en"/>
        </w:rPr>
      </w:pPr>
      <w:r w:rsidRPr="00487FF8">
        <w:rPr>
          <w:rFonts w:ascii="Georgia" w:hAnsi="Georgia"/>
          <w:sz w:val="24"/>
          <w:szCs w:val="24"/>
          <w:lang w:val="en"/>
        </w:rPr>
        <w:t xml:space="preserve"> Client current insurance </w:t>
      </w:r>
      <w:proofErr w:type="gramStart"/>
      <w:r w:rsidRPr="00487FF8">
        <w:rPr>
          <w:rFonts w:ascii="Georgia" w:hAnsi="Georgia"/>
          <w:sz w:val="24"/>
          <w:szCs w:val="24"/>
          <w:lang w:val="en"/>
        </w:rPr>
        <w:t>status ,</w:t>
      </w:r>
      <w:proofErr w:type="gramEnd"/>
      <w:r w:rsidRPr="00487FF8">
        <w:rPr>
          <w:rFonts w:ascii="Georgia" w:hAnsi="Georgia"/>
          <w:sz w:val="24"/>
          <w:szCs w:val="24"/>
          <w:lang w:val="en"/>
        </w:rPr>
        <w:t xml:space="preserve"> insurer preferred payment option and renewal period as provided for in the Agency app.</w:t>
      </w:r>
      <w:r w:rsidR="009D792B" w:rsidRPr="00487FF8">
        <w:rPr>
          <w:rFonts w:ascii="Georgia" w:hAnsi="Georgia"/>
          <w:sz w:val="24"/>
          <w:szCs w:val="24"/>
          <w:lang w:val="en"/>
        </w:rPr>
        <w:t xml:space="preserve">  </w:t>
      </w:r>
    </w:p>
    <w:p w:rsidR="000B74AA" w:rsidRPr="00487FF8" w:rsidRDefault="000B74AA" w:rsidP="00487FF8">
      <w:pPr>
        <w:rPr>
          <w:rFonts w:ascii="Georgia" w:hAnsi="Georgia"/>
          <w:lang w:val="en"/>
        </w:rPr>
      </w:pPr>
    </w:p>
    <w:p w:rsidR="000B74AA" w:rsidRPr="00F84385" w:rsidRDefault="000B74AA" w:rsidP="000B74AA">
      <w:pPr>
        <w:pStyle w:val="ListParagraph"/>
        <w:rPr>
          <w:rFonts w:ascii="Georgia" w:hAnsi="Georgia"/>
          <w:sz w:val="24"/>
          <w:szCs w:val="24"/>
          <w:lang w:val="en"/>
        </w:rPr>
      </w:pPr>
    </w:p>
    <w:p w:rsidR="000B74AA" w:rsidRPr="001D3BA9" w:rsidRDefault="000B74AA" w:rsidP="000B74AA">
      <w:pPr>
        <w:pStyle w:val="ListParagraph"/>
        <w:numPr>
          <w:ilvl w:val="1"/>
          <w:numId w:val="1"/>
        </w:numPr>
        <w:ind w:left="720" w:hanging="720"/>
        <w:jc w:val="both"/>
        <w:rPr>
          <w:rFonts w:ascii="Georgia" w:hAnsi="Georgia"/>
          <w:sz w:val="24"/>
          <w:lang w:val="en"/>
        </w:rPr>
      </w:pPr>
      <w:r w:rsidRPr="001D3BA9">
        <w:rPr>
          <w:rFonts w:ascii="Georgia" w:hAnsi="Georgia"/>
          <w:sz w:val="24"/>
          <w:lang w:val="en"/>
        </w:rPr>
        <w:t xml:space="preserve">The </w:t>
      </w:r>
      <w:r>
        <w:rPr>
          <w:rFonts w:ascii="Georgia" w:hAnsi="Georgia"/>
          <w:sz w:val="24"/>
          <w:lang w:val="en"/>
        </w:rPr>
        <w:t xml:space="preserve">Registration </w:t>
      </w:r>
      <w:r w:rsidRPr="001D3BA9">
        <w:rPr>
          <w:rFonts w:ascii="Georgia" w:hAnsi="Georgia"/>
          <w:sz w:val="24"/>
          <w:lang w:val="en"/>
        </w:rPr>
        <w:t xml:space="preserve">Agent shall not perform </w:t>
      </w:r>
      <w:r>
        <w:rPr>
          <w:rFonts w:ascii="Georgia" w:hAnsi="Georgia"/>
          <w:sz w:val="24"/>
          <w:lang w:val="en"/>
        </w:rPr>
        <w:t>Insurance</w:t>
      </w:r>
      <w:r w:rsidRPr="001D3BA9">
        <w:rPr>
          <w:rFonts w:ascii="Georgia" w:hAnsi="Georgia"/>
          <w:sz w:val="24"/>
          <w:lang w:val="en"/>
        </w:rPr>
        <w:t xml:space="preserve"> management functions, undertake management decisions or purport to act or appear to act in a capacity equivalent to that of a member of Management or an employee of the Principal</w:t>
      </w:r>
      <w:r>
        <w:rPr>
          <w:rFonts w:ascii="Georgia" w:hAnsi="Georgia"/>
          <w:sz w:val="24"/>
          <w:lang w:val="en"/>
        </w:rPr>
        <w:t>.</w:t>
      </w:r>
    </w:p>
    <w:p w:rsidR="000B74AA" w:rsidRPr="00F7440F" w:rsidRDefault="000B74AA" w:rsidP="000B74AA">
      <w:pPr>
        <w:spacing w:line="276" w:lineRule="auto"/>
        <w:ind w:left="2160"/>
        <w:jc w:val="both"/>
        <w:rPr>
          <w:rFonts w:ascii="Georgia" w:hAnsi="Georgia"/>
        </w:rPr>
      </w:pPr>
    </w:p>
    <w:p w:rsidR="000B74AA" w:rsidRPr="00F7440F" w:rsidRDefault="000B74AA" w:rsidP="000B74AA">
      <w:pPr>
        <w:spacing w:line="276" w:lineRule="auto"/>
        <w:ind w:left="1440"/>
        <w:jc w:val="both"/>
        <w:rPr>
          <w:rFonts w:ascii="Georgia" w:hAnsi="Georgia"/>
        </w:rPr>
      </w:pPr>
    </w:p>
    <w:p w:rsidR="000B74AA" w:rsidRPr="00F7440F" w:rsidRDefault="000B74AA" w:rsidP="000B74AA">
      <w:pPr>
        <w:pStyle w:val="ListParagraph"/>
        <w:numPr>
          <w:ilvl w:val="0"/>
          <w:numId w:val="11"/>
        </w:numPr>
        <w:jc w:val="both"/>
        <w:rPr>
          <w:rFonts w:ascii="Georgia" w:hAnsi="Georgia"/>
          <w:sz w:val="24"/>
          <w:szCs w:val="24"/>
        </w:rPr>
      </w:pPr>
      <w:r w:rsidRPr="00F7440F">
        <w:rPr>
          <w:rFonts w:ascii="Georgia" w:hAnsi="Georgia"/>
          <w:b/>
          <w:bCs/>
          <w:sz w:val="24"/>
          <w:szCs w:val="24"/>
        </w:rPr>
        <w:t>Indemnity</w:t>
      </w:r>
    </w:p>
    <w:p w:rsidR="000B74AA" w:rsidRPr="00F7440F" w:rsidRDefault="000B74AA" w:rsidP="000B74AA">
      <w:pPr>
        <w:spacing w:line="276" w:lineRule="auto"/>
        <w:ind w:left="1440"/>
        <w:jc w:val="both"/>
        <w:rPr>
          <w:rFonts w:ascii="Georgia" w:hAnsi="Georgia"/>
        </w:rPr>
      </w:pPr>
    </w:p>
    <w:p w:rsidR="000B74AA" w:rsidRPr="00F7440F" w:rsidRDefault="000B74AA" w:rsidP="000B74AA">
      <w:pPr>
        <w:spacing w:line="276" w:lineRule="auto"/>
        <w:ind w:left="720"/>
        <w:jc w:val="both"/>
        <w:rPr>
          <w:rFonts w:ascii="Georgia" w:hAnsi="Georgia"/>
        </w:rPr>
      </w:pPr>
      <w:r>
        <w:rPr>
          <w:rFonts w:ascii="Georgia" w:hAnsi="Georgia"/>
        </w:rPr>
        <w:t>The Principal shall be wholly responsible and liable for all actions and omissions of the Registration Agent whilst conducting the services that it has been contracted to do by the Principal.</w:t>
      </w:r>
    </w:p>
    <w:p w:rsidR="000B74AA" w:rsidRPr="00F7440F" w:rsidRDefault="000B74AA" w:rsidP="000B74AA">
      <w:pPr>
        <w:spacing w:line="276" w:lineRule="auto"/>
        <w:jc w:val="both"/>
        <w:rPr>
          <w:rFonts w:ascii="Georgia" w:hAnsi="Georgia"/>
        </w:rPr>
      </w:pPr>
    </w:p>
    <w:p w:rsidR="000B74AA" w:rsidRPr="00F7440F" w:rsidRDefault="000B74AA" w:rsidP="000B74AA">
      <w:pPr>
        <w:pStyle w:val="ListParagraph"/>
        <w:numPr>
          <w:ilvl w:val="0"/>
          <w:numId w:val="11"/>
        </w:numPr>
        <w:jc w:val="both"/>
        <w:rPr>
          <w:rFonts w:ascii="Georgia" w:hAnsi="Georgia"/>
          <w:b/>
          <w:bCs/>
          <w:sz w:val="24"/>
          <w:szCs w:val="24"/>
        </w:rPr>
      </w:pPr>
      <w:r w:rsidRPr="00F7440F">
        <w:rPr>
          <w:rFonts w:ascii="Georgia" w:hAnsi="Georgia"/>
          <w:b/>
          <w:bCs/>
          <w:sz w:val="24"/>
          <w:szCs w:val="24"/>
        </w:rPr>
        <w:t>No</w:t>
      </w:r>
      <w:r w:rsidRPr="00F7440F">
        <w:rPr>
          <w:rFonts w:ascii="Georgia" w:hAnsi="Georgia"/>
          <w:sz w:val="24"/>
          <w:szCs w:val="24"/>
        </w:rPr>
        <w:t xml:space="preserve"> </w:t>
      </w:r>
      <w:r w:rsidRPr="00F7440F">
        <w:rPr>
          <w:rFonts w:ascii="Georgia" w:hAnsi="Georgia"/>
          <w:b/>
          <w:bCs/>
          <w:sz w:val="24"/>
          <w:szCs w:val="24"/>
        </w:rPr>
        <w:t>Assignment</w:t>
      </w:r>
    </w:p>
    <w:p w:rsidR="000B74AA" w:rsidRPr="00F7440F" w:rsidRDefault="000B74AA" w:rsidP="000B74AA">
      <w:pPr>
        <w:pStyle w:val="ListParagraph"/>
        <w:jc w:val="both"/>
        <w:rPr>
          <w:rFonts w:ascii="Georgia" w:hAnsi="Georgia"/>
          <w:b/>
          <w:bCs/>
          <w:sz w:val="24"/>
          <w:szCs w:val="24"/>
        </w:rPr>
      </w:pPr>
    </w:p>
    <w:p w:rsidR="000B74AA" w:rsidRPr="00F7440F" w:rsidRDefault="000B74AA" w:rsidP="000B74AA">
      <w:pPr>
        <w:pStyle w:val="BodyTextIndent"/>
        <w:spacing w:line="276" w:lineRule="auto"/>
        <w:ind w:left="720"/>
        <w:jc w:val="both"/>
        <w:rPr>
          <w:rFonts w:ascii="Georgia" w:hAnsi="Georgia"/>
        </w:rPr>
      </w:pPr>
      <w:r w:rsidRPr="00F7440F">
        <w:rPr>
          <w:rFonts w:ascii="Georgia" w:hAnsi="Georgia"/>
        </w:rPr>
        <w:t xml:space="preserve">The </w:t>
      </w:r>
      <w:r>
        <w:rPr>
          <w:rFonts w:ascii="Georgia" w:hAnsi="Georgia"/>
        </w:rPr>
        <w:t xml:space="preserve">Registration </w:t>
      </w:r>
      <w:r w:rsidRPr="00F7440F">
        <w:rPr>
          <w:rFonts w:ascii="Georgia" w:hAnsi="Georgia"/>
        </w:rPr>
        <w:t xml:space="preserve">Agent shall not assign the benefit of this Agreement without the prior consent of the Principal.   </w:t>
      </w:r>
    </w:p>
    <w:p w:rsidR="000B74AA" w:rsidRPr="00F7440F" w:rsidRDefault="000B74AA" w:rsidP="000B74AA">
      <w:pPr>
        <w:spacing w:line="276" w:lineRule="auto"/>
        <w:jc w:val="both"/>
        <w:rPr>
          <w:rFonts w:ascii="Georgia" w:hAnsi="Georgia"/>
        </w:rPr>
      </w:pPr>
    </w:p>
    <w:p w:rsidR="000B74AA" w:rsidRPr="00F7440F" w:rsidRDefault="000B74AA" w:rsidP="000B74AA">
      <w:pPr>
        <w:pStyle w:val="ListParagraph"/>
        <w:numPr>
          <w:ilvl w:val="0"/>
          <w:numId w:val="11"/>
        </w:numPr>
        <w:jc w:val="both"/>
        <w:rPr>
          <w:rFonts w:ascii="Georgia" w:hAnsi="Georgia"/>
          <w:b/>
          <w:bCs/>
          <w:sz w:val="24"/>
          <w:szCs w:val="24"/>
        </w:rPr>
      </w:pPr>
      <w:r w:rsidRPr="00F7440F">
        <w:rPr>
          <w:rFonts w:ascii="Georgia" w:hAnsi="Georgia"/>
          <w:b/>
          <w:bCs/>
          <w:sz w:val="24"/>
          <w:szCs w:val="24"/>
        </w:rPr>
        <w:t>Diligence</w:t>
      </w:r>
    </w:p>
    <w:p w:rsidR="000B74AA" w:rsidRPr="00F7440F" w:rsidRDefault="000B74AA" w:rsidP="000B74AA">
      <w:pPr>
        <w:spacing w:line="276" w:lineRule="auto"/>
        <w:jc w:val="both"/>
        <w:rPr>
          <w:rFonts w:ascii="Georgia" w:hAnsi="Georgia"/>
          <w:b/>
          <w:bCs/>
        </w:rPr>
      </w:pPr>
    </w:p>
    <w:p w:rsidR="000B74AA" w:rsidRPr="00F7440F" w:rsidRDefault="000B74AA" w:rsidP="000B74AA">
      <w:pPr>
        <w:spacing w:line="276" w:lineRule="auto"/>
        <w:ind w:left="720"/>
        <w:jc w:val="both"/>
        <w:rPr>
          <w:rFonts w:ascii="Georgia" w:hAnsi="Georgia"/>
        </w:rPr>
      </w:pPr>
      <w:r w:rsidRPr="00F7440F">
        <w:rPr>
          <w:rFonts w:ascii="Georgia" w:hAnsi="Georgia"/>
        </w:rPr>
        <w:t xml:space="preserve">The </w:t>
      </w:r>
      <w:r>
        <w:rPr>
          <w:rFonts w:ascii="Georgia" w:hAnsi="Georgia"/>
        </w:rPr>
        <w:t xml:space="preserve">Registration </w:t>
      </w:r>
      <w:r w:rsidRPr="00F7440F">
        <w:rPr>
          <w:rFonts w:ascii="Georgia" w:hAnsi="Georgia"/>
        </w:rPr>
        <w:t xml:space="preserve">Agent shall at all times work diligently to protect and promote the </w:t>
      </w:r>
      <w:r>
        <w:rPr>
          <w:rFonts w:ascii="Georgia" w:hAnsi="Georgia"/>
        </w:rPr>
        <w:t xml:space="preserve">business </w:t>
      </w:r>
      <w:r w:rsidRPr="00F7440F">
        <w:rPr>
          <w:rFonts w:ascii="Georgia" w:hAnsi="Georgia"/>
        </w:rPr>
        <w:t xml:space="preserve">interests of the Principal.   </w:t>
      </w:r>
    </w:p>
    <w:p w:rsidR="000B74AA" w:rsidRDefault="000B74AA" w:rsidP="000B74AA">
      <w:pPr>
        <w:spacing w:line="276" w:lineRule="auto"/>
        <w:jc w:val="both"/>
        <w:rPr>
          <w:rFonts w:ascii="Georgia" w:hAnsi="Georgia"/>
        </w:rPr>
      </w:pPr>
    </w:p>
    <w:p w:rsidR="00A93C36" w:rsidRDefault="00A93C36" w:rsidP="000B74AA">
      <w:pPr>
        <w:spacing w:line="276" w:lineRule="auto"/>
        <w:jc w:val="both"/>
        <w:rPr>
          <w:rFonts w:ascii="Georgia" w:hAnsi="Georgia"/>
        </w:rPr>
      </w:pPr>
    </w:p>
    <w:p w:rsidR="00A93C36" w:rsidRPr="00F7440F" w:rsidRDefault="00A93C36" w:rsidP="000B74AA">
      <w:pPr>
        <w:spacing w:line="276" w:lineRule="auto"/>
        <w:jc w:val="both"/>
        <w:rPr>
          <w:rFonts w:ascii="Georgia" w:hAnsi="Georgia"/>
        </w:rPr>
      </w:pPr>
    </w:p>
    <w:p w:rsidR="000B74AA" w:rsidRPr="00F7440F" w:rsidRDefault="000B74AA" w:rsidP="000B74AA">
      <w:pPr>
        <w:pStyle w:val="ListParagraph"/>
        <w:numPr>
          <w:ilvl w:val="0"/>
          <w:numId w:val="11"/>
        </w:numPr>
        <w:jc w:val="both"/>
        <w:rPr>
          <w:rFonts w:ascii="Georgia" w:hAnsi="Georgia"/>
          <w:b/>
          <w:bCs/>
          <w:sz w:val="24"/>
          <w:szCs w:val="24"/>
        </w:rPr>
      </w:pPr>
      <w:r w:rsidRPr="00F7440F">
        <w:rPr>
          <w:rFonts w:ascii="Georgia" w:hAnsi="Georgia"/>
          <w:b/>
          <w:bCs/>
          <w:sz w:val="24"/>
          <w:szCs w:val="24"/>
        </w:rPr>
        <w:lastRenderedPageBreak/>
        <w:t>Good Faith</w:t>
      </w:r>
    </w:p>
    <w:p w:rsidR="000B74AA" w:rsidRPr="00F7440F" w:rsidRDefault="000B74AA" w:rsidP="000B74AA">
      <w:pPr>
        <w:spacing w:line="276" w:lineRule="auto"/>
        <w:jc w:val="both"/>
        <w:rPr>
          <w:rFonts w:ascii="Georgia" w:hAnsi="Georgia"/>
          <w:b/>
          <w:bCs/>
        </w:rPr>
      </w:pPr>
    </w:p>
    <w:p w:rsidR="000B74AA" w:rsidRPr="00F7440F" w:rsidRDefault="000B74AA" w:rsidP="000B74AA">
      <w:pPr>
        <w:spacing w:line="276" w:lineRule="auto"/>
        <w:ind w:left="720"/>
        <w:jc w:val="both"/>
        <w:rPr>
          <w:rFonts w:ascii="Georgia" w:hAnsi="Georgia"/>
        </w:rPr>
      </w:pPr>
      <w:r w:rsidRPr="00F7440F">
        <w:rPr>
          <w:rFonts w:ascii="Georgia" w:hAnsi="Georgia"/>
        </w:rPr>
        <w:t xml:space="preserve">The </w:t>
      </w:r>
      <w:r>
        <w:rPr>
          <w:rFonts w:ascii="Georgia" w:hAnsi="Georgia"/>
        </w:rPr>
        <w:t xml:space="preserve">Registration </w:t>
      </w:r>
      <w:r w:rsidRPr="00F7440F">
        <w:rPr>
          <w:rFonts w:ascii="Georgia" w:hAnsi="Georgia"/>
        </w:rPr>
        <w:t xml:space="preserve">Agent shall in all matters act loyally and faithfully towards the Principal.   </w:t>
      </w:r>
    </w:p>
    <w:p w:rsidR="000B74AA" w:rsidRPr="00F7440F" w:rsidRDefault="000B74AA" w:rsidP="000B74AA">
      <w:pPr>
        <w:spacing w:line="276" w:lineRule="auto"/>
        <w:jc w:val="both"/>
        <w:rPr>
          <w:rFonts w:ascii="Georgia" w:hAnsi="Georgia"/>
        </w:rPr>
      </w:pPr>
      <w:r w:rsidRPr="00F7440F">
        <w:rPr>
          <w:rFonts w:ascii="Georgia" w:hAnsi="Georgia"/>
        </w:rPr>
        <w:t xml:space="preserve">                                                                       </w:t>
      </w:r>
    </w:p>
    <w:p w:rsidR="000B74AA" w:rsidRPr="00F7440F" w:rsidRDefault="000B74AA" w:rsidP="000B74AA">
      <w:pPr>
        <w:pStyle w:val="ListParagraph"/>
        <w:numPr>
          <w:ilvl w:val="0"/>
          <w:numId w:val="11"/>
        </w:numPr>
        <w:jc w:val="both"/>
        <w:rPr>
          <w:rFonts w:ascii="Georgia" w:hAnsi="Georgia"/>
          <w:b/>
          <w:bCs/>
          <w:sz w:val="24"/>
          <w:szCs w:val="24"/>
        </w:rPr>
      </w:pPr>
      <w:r w:rsidRPr="00F7440F">
        <w:rPr>
          <w:rFonts w:ascii="Georgia" w:hAnsi="Georgia"/>
          <w:b/>
          <w:bCs/>
          <w:sz w:val="24"/>
          <w:szCs w:val="24"/>
        </w:rPr>
        <w:t>Confidentiality</w:t>
      </w:r>
    </w:p>
    <w:p w:rsidR="000B74AA" w:rsidRPr="00F7440F" w:rsidRDefault="000B74AA" w:rsidP="000B74AA">
      <w:pPr>
        <w:spacing w:line="276" w:lineRule="auto"/>
        <w:jc w:val="both"/>
        <w:rPr>
          <w:rFonts w:ascii="Georgia" w:hAnsi="Georgia"/>
        </w:rPr>
      </w:pPr>
    </w:p>
    <w:p w:rsidR="000B74AA" w:rsidRDefault="000B74AA" w:rsidP="000B74AA">
      <w:pPr>
        <w:spacing w:line="276" w:lineRule="auto"/>
        <w:ind w:left="735"/>
        <w:jc w:val="both"/>
        <w:rPr>
          <w:rFonts w:ascii="Georgia" w:hAnsi="Georgia"/>
        </w:rPr>
      </w:pPr>
      <w:r w:rsidRPr="00F7440F">
        <w:rPr>
          <w:rFonts w:ascii="Georgia" w:hAnsi="Georgia"/>
        </w:rPr>
        <w:t xml:space="preserve">The </w:t>
      </w:r>
      <w:r>
        <w:rPr>
          <w:rFonts w:ascii="Georgia" w:hAnsi="Georgia"/>
        </w:rPr>
        <w:t xml:space="preserve">Registration </w:t>
      </w:r>
      <w:r w:rsidRPr="00F7440F">
        <w:rPr>
          <w:rFonts w:ascii="Georgia" w:hAnsi="Georgia"/>
        </w:rPr>
        <w:t xml:space="preserve">Agent shall not during the subsistence of this Agreement or at any time after its termination divulge or allow to be divulged to any person any confidential information relating to the business of the Principal without the consent of the Principal save such information that is necessary to divulge in the execution of the </w:t>
      </w:r>
      <w:r>
        <w:rPr>
          <w:rFonts w:ascii="Georgia" w:hAnsi="Georgia"/>
        </w:rPr>
        <w:t xml:space="preserve">Registration </w:t>
      </w:r>
      <w:r w:rsidRPr="00F7440F">
        <w:rPr>
          <w:rFonts w:ascii="Georgia" w:hAnsi="Georgia"/>
        </w:rPr>
        <w:t xml:space="preserve">Agent’s obligation in terms of this Agreement. </w:t>
      </w:r>
    </w:p>
    <w:p w:rsidR="000B74AA" w:rsidRDefault="000B74AA" w:rsidP="000B74AA">
      <w:pPr>
        <w:spacing w:line="276" w:lineRule="auto"/>
        <w:ind w:left="735"/>
        <w:jc w:val="both"/>
        <w:rPr>
          <w:rFonts w:ascii="Georgia" w:hAnsi="Georgia"/>
        </w:rPr>
      </w:pPr>
    </w:p>
    <w:p w:rsidR="000B74AA" w:rsidRPr="00F7440F" w:rsidRDefault="000B74AA" w:rsidP="000B74AA">
      <w:pPr>
        <w:spacing w:line="276" w:lineRule="auto"/>
        <w:ind w:left="735"/>
        <w:jc w:val="both"/>
        <w:rPr>
          <w:rFonts w:ascii="Georgia" w:hAnsi="Georgia"/>
        </w:rPr>
      </w:pPr>
      <w:r>
        <w:rPr>
          <w:rFonts w:ascii="Georgia" w:hAnsi="Georgia"/>
        </w:rPr>
        <w:t>The Registration Agent undertakes that at all times it shall preserve and safeguard any information it receives from the customer during the course of its operations.</w:t>
      </w:r>
    </w:p>
    <w:p w:rsidR="000B74AA" w:rsidRDefault="00A93C36" w:rsidP="00A93C36">
      <w:pPr>
        <w:spacing w:line="276" w:lineRule="auto"/>
        <w:ind w:left="1440"/>
        <w:jc w:val="both"/>
        <w:rPr>
          <w:rFonts w:ascii="Georgia" w:hAnsi="Georgia"/>
        </w:rPr>
      </w:pPr>
      <w:r>
        <w:rPr>
          <w:rFonts w:ascii="Georgia" w:hAnsi="Georgia"/>
        </w:rPr>
        <w:t xml:space="preserve"> </w:t>
      </w:r>
    </w:p>
    <w:p w:rsidR="000B74AA" w:rsidRPr="00F7440F" w:rsidRDefault="000B74AA" w:rsidP="000B74AA">
      <w:pPr>
        <w:spacing w:line="276" w:lineRule="auto"/>
        <w:ind w:left="720"/>
        <w:jc w:val="both"/>
        <w:rPr>
          <w:rFonts w:ascii="Georgia" w:hAnsi="Georgia"/>
        </w:rPr>
      </w:pPr>
    </w:p>
    <w:p w:rsidR="000B74AA" w:rsidRPr="00F7440F" w:rsidRDefault="000B74AA" w:rsidP="000B74AA">
      <w:pPr>
        <w:pStyle w:val="ListParagraph"/>
        <w:numPr>
          <w:ilvl w:val="0"/>
          <w:numId w:val="11"/>
        </w:numPr>
        <w:jc w:val="both"/>
        <w:rPr>
          <w:rFonts w:ascii="Georgia" w:hAnsi="Georgia"/>
          <w:sz w:val="24"/>
          <w:szCs w:val="24"/>
        </w:rPr>
      </w:pPr>
      <w:r w:rsidRPr="00F7440F">
        <w:rPr>
          <w:rFonts w:ascii="Georgia" w:hAnsi="Georgia"/>
          <w:b/>
          <w:bCs/>
          <w:sz w:val="24"/>
          <w:szCs w:val="24"/>
        </w:rPr>
        <w:t>Delegation</w:t>
      </w:r>
    </w:p>
    <w:p w:rsidR="000B74AA" w:rsidRPr="00F7440F" w:rsidRDefault="000B74AA" w:rsidP="000B74AA">
      <w:pPr>
        <w:spacing w:line="276" w:lineRule="auto"/>
        <w:ind w:left="720"/>
        <w:jc w:val="both"/>
        <w:rPr>
          <w:rFonts w:ascii="Georgia" w:hAnsi="Georgia"/>
        </w:rPr>
      </w:pPr>
      <w:r w:rsidRPr="00F7440F">
        <w:rPr>
          <w:rFonts w:ascii="Georgia" w:hAnsi="Georgia"/>
        </w:rPr>
        <w:t xml:space="preserve">The </w:t>
      </w:r>
      <w:r>
        <w:rPr>
          <w:rFonts w:ascii="Georgia" w:hAnsi="Georgia"/>
        </w:rPr>
        <w:t xml:space="preserve">Registration </w:t>
      </w:r>
      <w:r w:rsidRPr="00F7440F">
        <w:rPr>
          <w:rFonts w:ascii="Georgia" w:hAnsi="Georgia"/>
        </w:rPr>
        <w:t>Agent shall not delegate any duties or obligations arising under this Agreement otherwise than may be expressly permitted under these terms.</w:t>
      </w:r>
    </w:p>
    <w:p w:rsidR="000B74AA" w:rsidRPr="00F7440F" w:rsidRDefault="000B74AA" w:rsidP="000B74AA">
      <w:pPr>
        <w:spacing w:line="276" w:lineRule="auto"/>
        <w:ind w:left="720"/>
        <w:jc w:val="both"/>
        <w:rPr>
          <w:rFonts w:ascii="Georgia" w:hAnsi="Georgia"/>
          <w:lang w:val="en-GB"/>
        </w:rPr>
      </w:pPr>
    </w:p>
    <w:p w:rsidR="000B74AA" w:rsidRPr="00F7440F" w:rsidRDefault="000B74AA" w:rsidP="000B74AA">
      <w:pPr>
        <w:spacing w:line="276" w:lineRule="auto"/>
        <w:jc w:val="both"/>
        <w:rPr>
          <w:rFonts w:ascii="Georgia" w:hAnsi="Georgia"/>
          <w:lang w:val="en-GB"/>
        </w:rPr>
      </w:pPr>
      <w:r w:rsidRPr="00F7440F">
        <w:rPr>
          <w:rFonts w:ascii="Georgia" w:hAnsi="Georgia"/>
          <w:lang w:val="en-GB"/>
        </w:rPr>
        <w:t xml:space="preserve">             Except where authorised by the Principal, the</w:t>
      </w:r>
      <w:r>
        <w:rPr>
          <w:rFonts w:ascii="Georgia" w:hAnsi="Georgia"/>
          <w:lang w:val="en-GB"/>
        </w:rPr>
        <w:t xml:space="preserve"> Registration</w:t>
      </w:r>
      <w:r w:rsidRPr="00F7440F">
        <w:rPr>
          <w:rFonts w:ascii="Georgia" w:hAnsi="Georgia"/>
          <w:lang w:val="en-GB"/>
        </w:rPr>
        <w:t xml:space="preserve"> Agent may not:-</w:t>
      </w:r>
    </w:p>
    <w:p w:rsidR="000B74AA" w:rsidRPr="00F7440F" w:rsidRDefault="000B74AA" w:rsidP="000B74AA">
      <w:pPr>
        <w:spacing w:line="276" w:lineRule="auto"/>
        <w:ind w:left="1440"/>
        <w:jc w:val="both"/>
        <w:rPr>
          <w:rFonts w:ascii="Georgia" w:hAnsi="Georgia"/>
          <w:lang w:val="en-GB"/>
        </w:rPr>
      </w:pPr>
    </w:p>
    <w:p w:rsidR="000B74AA" w:rsidRDefault="000B74AA" w:rsidP="000B74AA">
      <w:pPr>
        <w:pStyle w:val="ListParagraph"/>
        <w:numPr>
          <w:ilvl w:val="1"/>
          <w:numId w:val="2"/>
        </w:numPr>
        <w:ind w:left="720" w:hanging="720"/>
        <w:jc w:val="both"/>
        <w:rPr>
          <w:rFonts w:ascii="Georgia" w:hAnsi="Georgia"/>
          <w:sz w:val="24"/>
          <w:szCs w:val="24"/>
          <w:lang w:val="en-GB"/>
        </w:rPr>
      </w:pPr>
      <w:r w:rsidRPr="00F7440F">
        <w:rPr>
          <w:rFonts w:ascii="Georgia" w:hAnsi="Georgia"/>
          <w:sz w:val="24"/>
          <w:szCs w:val="24"/>
          <w:lang w:val="en-GB"/>
        </w:rPr>
        <w:t xml:space="preserve">Commit the </w:t>
      </w:r>
      <w:r>
        <w:rPr>
          <w:rFonts w:ascii="Georgia" w:hAnsi="Georgia"/>
          <w:sz w:val="24"/>
          <w:szCs w:val="24"/>
          <w:lang w:val="en-GB"/>
        </w:rPr>
        <w:t>Principal</w:t>
      </w:r>
      <w:r w:rsidRPr="00F7440F">
        <w:rPr>
          <w:rFonts w:ascii="Georgia" w:hAnsi="Georgia"/>
          <w:sz w:val="24"/>
          <w:szCs w:val="24"/>
          <w:lang w:val="en-GB"/>
        </w:rPr>
        <w:t xml:space="preserve"> in any way</w:t>
      </w:r>
      <w:r>
        <w:rPr>
          <w:rFonts w:ascii="Georgia" w:hAnsi="Georgia"/>
          <w:sz w:val="24"/>
          <w:szCs w:val="24"/>
          <w:lang w:val="en-GB"/>
        </w:rPr>
        <w:t xml:space="preserve"> pertaining to any potential or intended transactions in terms of this Agreement</w:t>
      </w:r>
      <w:r w:rsidRPr="00F7440F">
        <w:rPr>
          <w:rFonts w:ascii="Georgia" w:hAnsi="Georgia"/>
          <w:sz w:val="24"/>
          <w:szCs w:val="24"/>
          <w:lang w:val="en-GB"/>
        </w:rPr>
        <w:t>;</w:t>
      </w:r>
    </w:p>
    <w:p w:rsidR="000B74AA" w:rsidRPr="00D900FD" w:rsidRDefault="000B74AA" w:rsidP="000B74AA">
      <w:pPr>
        <w:pStyle w:val="ListParagraph"/>
        <w:jc w:val="both"/>
        <w:rPr>
          <w:rFonts w:ascii="Georgia" w:hAnsi="Georgia"/>
          <w:sz w:val="24"/>
          <w:szCs w:val="24"/>
          <w:lang w:val="en-GB"/>
        </w:rPr>
      </w:pPr>
    </w:p>
    <w:p w:rsidR="000B74AA" w:rsidRPr="00F7440F" w:rsidRDefault="000B74AA" w:rsidP="000B74AA">
      <w:pPr>
        <w:pStyle w:val="ListParagraph"/>
        <w:numPr>
          <w:ilvl w:val="1"/>
          <w:numId w:val="2"/>
        </w:numPr>
        <w:ind w:left="720" w:hanging="720"/>
        <w:jc w:val="both"/>
        <w:rPr>
          <w:rFonts w:ascii="Georgia" w:hAnsi="Georgia"/>
          <w:sz w:val="24"/>
          <w:szCs w:val="24"/>
          <w:lang w:val="en-GB"/>
        </w:rPr>
      </w:pPr>
      <w:r w:rsidRPr="00F7440F">
        <w:rPr>
          <w:rFonts w:ascii="Georgia" w:hAnsi="Georgia"/>
          <w:sz w:val="24"/>
          <w:szCs w:val="24"/>
          <w:lang w:val="en-GB"/>
        </w:rPr>
        <w:t>Negotiate or make any promises to settle any claim;</w:t>
      </w:r>
    </w:p>
    <w:p w:rsidR="000B74AA" w:rsidRPr="00F7440F" w:rsidRDefault="000B74AA" w:rsidP="000B74AA">
      <w:pPr>
        <w:pStyle w:val="ListParagraph"/>
        <w:ind w:left="1418"/>
        <w:jc w:val="both"/>
        <w:rPr>
          <w:rFonts w:ascii="Georgia" w:hAnsi="Georgia"/>
          <w:sz w:val="24"/>
          <w:szCs w:val="24"/>
          <w:lang w:val="en-GB"/>
        </w:rPr>
      </w:pPr>
    </w:p>
    <w:p w:rsidR="000B74AA" w:rsidRPr="00F7440F" w:rsidRDefault="000B74AA" w:rsidP="000B74AA">
      <w:pPr>
        <w:pStyle w:val="ListParagraph"/>
        <w:numPr>
          <w:ilvl w:val="1"/>
          <w:numId w:val="2"/>
        </w:numPr>
        <w:ind w:left="630" w:hanging="630"/>
        <w:jc w:val="both"/>
        <w:rPr>
          <w:rFonts w:ascii="Georgia" w:hAnsi="Georgia"/>
          <w:sz w:val="24"/>
          <w:szCs w:val="24"/>
          <w:lang w:val="en-GB"/>
        </w:rPr>
      </w:pPr>
      <w:r w:rsidRPr="00F7440F">
        <w:rPr>
          <w:rFonts w:ascii="Georgia" w:hAnsi="Georgia"/>
          <w:sz w:val="24"/>
          <w:szCs w:val="24"/>
          <w:lang w:val="en-GB"/>
        </w:rPr>
        <w:t xml:space="preserve"> Institute legal proceedings on behalf of the </w:t>
      </w:r>
      <w:r>
        <w:rPr>
          <w:rFonts w:ascii="Georgia" w:hAnsi="Georgia"/>
          <w:sz w:val="24"/>
          <w:szCs w:val="24"/>
          <w:lang w:val="en-GB"/>
        </w:rPr>
        <w:t>Principal</w:t>
      </w:r>
      <w:r w:rsidRPr="00F7440F">
        <w:rPr>
          <w:rFonts w:ascii="Georgia" w:hAnsi="Georgia"/>
          <w:sz w:val="24"/>
          <w:szCs w:val="24"/>
          <w:lang w:val="en-GB"/>
        </w:rPr>
        <w:t>;</w:t>
      </w:r>
    </w:p>
    <w:p w:rsidR="000B74AA" w:rsidRPr="00F7440F" w:rsidRDefault="000B74AA" w:rsidP="000B74AA">
      <w:pPr>
        <w:pStyle w:val="ListParagraph"/>
        <w:ind w:left="1418"/>
        <w:jc w:val="both"/>
        <w:rPr>
          <w:rFonts w:ascii="Georgia" w:hAnsi="Georgia"/>
          <w:sz w:val="24"/>
          <w:szCs w:val="24"/>
          <w:lang w:val="en-GB"/>
        </w:rPr>
      </w:pPr>
    </w:p>
    <w:p w:rsidR="000B74AA" w:rsidRPr="00F7440F" w:rsidRDefault="000B74AA" w:rsidP="000B74AA">
      <w:pPr>
        <w:pStyle w:val="ListParagraph"/>
        <w:numPr>
          <w:ilvl w:val="1"/>
          <w:numId w:val="2"/>
        </w:numPr>
        <w:ind w:left="720" w:hanging="720"/>
        <w:jc w:val="both"/>
        <w:rPr>
          <w:rFonts w:ascii="Georgia" w:hAnsi="Georgia"/>
          <w:sz w:val="24"/>
          <w:szCs w:val="24"/>
          <w:lang w:val="en-GB"/>
        </w:rPr>
      </w:pPr>
      <w:r w:rsidRPr="00F7440F">
        <w:rPr>
          <w:rFonts w:ascii="Georgia" w:hAnsi="Georgia"/>
          <w:sz w:val="24"/>
          <w:szCs w:val="24"/>
          <w:lang w:val="en-GB"/>
        </w:rPr>
        <w:t>Alter any Policy, Endorsement, Receipt or Schedule;</w:t>
      </w:r>
    </w:p>
    <w:p w:rsidR="000B74AA" w:rsidRPr="00F7440F" w:rsidRDefault="000B74AA" w:rsidP="000B74AA">
      <w:pPr>
        <w:pStyle w:val="ListParagraph"/>
        <w:rPr>
          <w:rFonts w:ascii="Georgia" w:hAnsi="Georgia"/>
          <w:sz w:val="24"/>
          <w:szCs w:val="24"/>
          <w:lang w:val="en-GB"/>
        </w:rPr>
      </w:pPr>
    </w:p>
    <w:p w:rsidR="000B74AA" w:rsidRPr="00F7440F" w:rsidRDefault="000B74AA" w:rsidP="000B74AA">
      <w:pPr>
        <w:pStyle w:val="ListParagraph"/>
        <w:numPr>
          <w:ilvl w:val="1"/>
          <w:numId w:val="2"/>
        </w:numPr>
        <w:ind w:left="720" w:hanging="720"/>
        <w:jc w:val="both"/>
        <w:rPr>
          <w:rFonts w:ascii="Georgia" w:hAnsi="Georgia"/>
          <w:sz w:val="24"/>
          <w:szCs w:val="24"/>
          <w:lang w:val="en-GB"/>
        </w:rPr>
      </w:pPr>
      <w:r w:rsidRPr="00F7440F">
        <w:rPr>
          <w:rFonts w:ascii="Georgia" w:hAnsi="Georgia"/>
          <w:sz w:val="24"/>
          <w:szCs w:val="24"/>
          <w:lang w:val="en-GB"/>
        </w:rPr>
        <w:t xml:space="preserve">Engage in any advertising or the issue of circulars or letters in relation to any business of the </w:t>
      </w:r>
      <w:r>
        <w:rPr>
          <w:rFonts w:ascii="Georgia" w:hAnsi="Georgia"/>
          <w:sz w:val="24"/>
          <w:szCs w:val="24"/>
          <w:lang w:val="en-GB"/>
        </w:rPr>
        <w:t>Principal</w:t>
      </w:r>
      <w:r w:rsidRPr="00F7440F">
        <w:rPr>
          <w:rFonts w:ascii="Georgia" w:hAnsi="Georgia"/>
          <w:sz w:val="24"/>
          <w:szCs w:val="24"/>
          <w:lang w:val="en-GB"/>
        </w:rPr>
        <w:t>.</w:t>
      </w:r>
    </w:p>
    <w:p w:rsidR="000B74AA" w:rsidRPr="00F7440F" w:rsidRDefault="000B74AA" w:rsidP="000B74AA">
      <w:pPr>
        <w:pStyle w:val="ListParagraph"/>
        <w:ind w:left="1965"/>
        <w:jc w:val="both"/>
        <w:rPr>
          <w:rFonts w:ascii="Georgia" w:hAnsi="Georgia"/>
          <w:sz w:val="24"/>
          <w:szCs w:val="24"/>
        </w:rPr>
      </w:pPr>
    </w:p>
    <w:p w:rsidR="000B74AA" w:rsidRPr="00F7440F" w:rsidRDefault="000B74AA" w:rsidP="000B74AA">
      <w:pPr>
        <w:pStyle w:val="ListParagraph"/>
        <w:numPr>
          <w:ilvl w:val="0"/>
          <w:numId w:val="2"/>
        </w:numPr>
        <w:ind w:hanging="720"/>
        <w:jc w:val="both"/>
        <w:rPr>
          <w:rFonts w:ascii="Georgia" w:hAnsi="Georgia"/>
          <w:b/>
          <w:bCs/>
          <w:sz w:val="24"/>
          <w:szCs w:val="24"/>
        </w:rPr>
      </w:pPr>
      <w:r w:rsidRPr="00F7440F">
        <w:rPr>
          <w:rFonts w:ascii="Georgia" w:hAnsi="Georgia"/>
          <w:b/>
          <w:bCs/>
          <w:sz w:val="24"/>
          <w:szCs w:val="24"/>
        </w:rPr>
        <w:t>THE PRINCIPAL’S OBLIGATIONS</w:t>
      </w:r>
    </w:p>
    <w:p w:rsidR="000B74AA" w:rsidRPr="00F7440F" w:rsidRDefault="000B74AA" w:rsidP="000B74AA">
      <w:pPr>
        <w:spacing w:line="276" w:lineRule="auto"/>
        <w:ind w:left="360"/>
        <w:jc w:val="both"/>
        <w:rPr>
          <w:rFonts w:ascii="Georgia" w:hAnsi="Georgia"/>
        </w:rPr>
      </w:pPr>
    </w:p>
    <w:p w:rsidR="000B74AA" w:rsidRPr="0093321E" w:rsidRDefault="000B74AA" w:rsidP="000B74AA">
      <w:pPr>
        <w:pStyle w:val="ListParagraph"/>
        <w:numPr>
          <w:ilvl w:val="2"/>
          <w:numId w:val="3"/>
        </w:numPr>
        <w:ind w:left="810" w:hanging="810"/>
        <w:jc w:val="both"/>
        <w:rPr>
          <w:rFonts w:ascii="Georgia" w:hAnsi="Georgia"/>
          <w:sz w:val="24"/>
          <w:szCs w:val="24"/>
        </w:rPr>
      </w:pPr>
      <w:r w:rsidRPr="00F7440F">
        <w:rPr>
          <w:rFonts w:ascii="Georgia" w:hAnsi="Georgia"/>
          <w:sz w:val="24"/>
          <w:szCs w:val="24"/>
        </w:rPr>
        <w:t xml:space="preserve">The Principal shall provide  the </w:t>
      </w:r>
      <w:r>
        <w:rPr>
          <w:rFonts w:ascii="Georgia" w:hAnsi="Georgia"/>
          <w:sz w:val="24"/>
          <w:szCs w:val="24"/>
        </w:rPr>
        <w:t xml:space="preserve">Registration </w:t>
      </w:r>
      <w:r w:rsidRPr="00F7440F">
        <w:rPr>
          <w:rFonts w:ascii="Georgia" w:hAnsi="Georgia"/>
          <w:sz w:val="24"/>
          <w:szCs w:val="24"/>
        </w:rPr>
        <w:t>Agent</w:t>
      </w:r>
      <w:r>
        <w:rPr>
          <w:rFonts w:ascii="Georgia" w:hAnsi="Georgia"/>
          <w:sz w:val="24"/>
          <w:szCs w:val="24"/>
        </w:rPr>
        <w:t xml:space="preserve"> with</w:t>
      </w:r>
      <w:r w:rsidRPr="00F7440F">
        <w:rPr>
          <w:rFonts w:ascii="Georgia" w:hAnsi="Georgia"/>
          <w:sz w:val="24"/>
          <w:szCs w:val="24"/>
        </w:rPr>
        <w:t xml:space="preserve"> all</w:t>
      </w:r>
      <w:r>
        <w:rPr>
          <w:rFonts w:ascii="Georgia" w:hAnsi="Georgia"/>
          <w:sz w:val="24"/>
          <w:szCs w:val="24"/>
        </w:rPr>
        <w:t xml:space="preserve"> the necessary</w:t>
      </w:r>
      <w:r w:rsidRPr="00F7440F">
        <w:rPr>
          <w:rFonts w:ascii="Georgia" w:hAnsi="Georgia"/>
          <w:sz w:val="24"/>
          <w:szCs w:val="24"/>
        </w:rPr>
        <w:t xml:space="preserve"> documentation  to</w:t>
      </w:r>
      <w:r>
        <w:rPr>
          <w:rFonts w:ascii="Georgia" w:hAnsi="Georgia"/>
          <w:sz w:val="24"/>
          <w:szCs w:val="24"/>
        </w:rPr>
        <w:t xml:space="preserve"> </w:t>
      </w:r>
      <w:r w:rsidRPr="00F7440F">
        <w:rPr>
          <w:rFonts w:ascii="Georgia" w:hAnsi="Georgia"/>
          <w:sz w:val="24"/>
          <w:szCs w:val="24"/>
        </w:rPr>
        <w:t xml:space="preserve">enable the </w:t>
      </w:r>
      <w:r w:rsidR="00487FF8">
        <w:rPr>
          <w:rFonts w:ascii="Georgia" w:hAnsi="Georgia"/>
          <w:sz w:val="24"/>
          <w:szCs w:val="24"/>
        </w:rPr>
        <w:t xml:space="preserve"> Registration </w:t>
      </w:r>
      <w:r w:rsidRPr="00F7440F">
        <w:rPr>
          <w:rFonts w:ascii="Georgia" w:hAnsi="Georgia"/>
          <w:sz w:val="24"/>
          <w:szCs w:val="24"/>
        </w:rPr>
        <w:t xml:space="preserve">Agent to perform </w:t>
      </w:r>
      <w:r w:rsidR="009D792B">
        <w:rPr>
          <w:rFonts w:ascii="Georgia" w:hAnsi="Georgia"/>
          <w:sz w:val="24"/>
          <w:szCs w:val="24"/>
        </w:rPr>
        <w:t>his/her</w:t>
      </w:r>
      <w:r w:rsidRPr="00F7440F">
        <w:rPr>
          <w:rFonts w:ascii="Georgia" w:hAnsi="Georgia"/>
          <w:sz w:val="24"/>
          <w:szCs w:val="24"/>
        </w:rPr>
        <w:t xml:space="preserve"> obligations in terms of this Agreement;</w:t>
      </w:r>
    </w:p>
    <w:p w:rsidR="000B74AA" w:rsidRPr="00F7440F" w:rsidRDefault="000B74AA" w:rsidP="000B74AA">
      <w:pPr>
        <w:pStyle w:val="ListParagraph"/>
        <w:ind w:left="0"/>
        <w:jc w:val="both"/>
        <w:rPr>
          <w:rFonts w:ascii="Georgia" w:hAnsi="Georgia"/>
          <w:sz w:val="24"/>
          <w:szCs w:val="24"/>
        </w:rPr>
      </w:pPr>
    </w:p>
    <w:p w:rsidR="00487FF8" w:rsidRDefault="000B74AA" w:rsidP="000B74AA">
      <w:pPr>
        <w:pStyle w:val="ListParagraph"/>
        <w:numPr>
          <w:ilvl w:val="1"/>
          <w:numId w:val="3"/>
        </w:numPr>
        <w:ind w:left="0" w:firstLine="0"/>
        <w:jc w:val="both"/>
        <w:rPr>
          <w:rFonts w:ascii="Georgia" w:hAnsi="Georgia"/>
          <w:sz w:val="24"/>
          <w:szCs w:val="24"/>
        </w:rPr>
      </w:pPr>
      <w:r w:rsidRPr="00F7440F">
        <w:rPr>
          <w:rFonts w:ascii="Georgia" w:hAnsi="Georgia"/>
          <w:sz w:val="24"/>
          <w:szCs w:val="24"/>
        </w:rPr>
        <w:t>Train</w:t>
      </w:r>
      <w:r>
        <w:rPr>
          <w:rFonts w:ascii="Georgia" w:hAnsi="Georgia"/>
          <w:sz w:val="24"/>
          <w:szCs w:val="24"/>
        </w:rPr>
        <w:t xml:space="preserve">ing of </w:t>
      </w:r>
      <w:r w:rsidR="00487FF8">
        <w:rPr>
          <w:rFonts w:ascii="Georgia" w:hAnsi="Georgia"/>
          <w:sz w:val="24"/>
          <w:szCs w:val="24"/>
        </w:rPr>
        <w:t xml:space="preserve">Registration </w:t>
      </w:r>
      <w:r w:rsidRPr="00F7440F">
        <w:rPr>
          <w:rFonts w:ascii="Georgia" w:hAnsi="Georgia"/>
          <w:sz w:val="24"/>
          <w:szCs w:val="24"/>
        </w:rPr>
        <w:t xml:space="preserve"> Agents on how to handle FBC transactions</w:t>
      </w:r>
      <w:r w:rsidR="00487FF8">
        <w:rPr>
          <w:rFonts w:ascii="Georgia" w:hAnsi="Georgia"/>
          <w:sz w:val="24"/>
          <w:szCs w:val="24"/>
        </w:rPr>
        <w:t xml:space="preserve"> will be </w:t>
      </w:r>
    </w:p>
    <w:p w:rsidR="000B74AA" w:rsidRPr="00487FF8" w:rsidRDefault="00487FF8" w:rsidP="00487FF8">
      <w:pPr>
        <w:pStyle w:val="ListParagraph"/>
        <w:ind w:left="0" w:firstLine="720"/>
        <w:jc w:val="both"/>
        <w:rPr>
          <w:rFonts w:ascii="Georgia" w:hAnsi="Georgia"/>
          <w:sz w:val="24"/>
          <w:szCs w:val="24"/>
        </w:rPr>
      </w:pPr>
      <w:proofErr w:type="gramStart"/>
      <w:r>
        <w:rPr>
          <w:rFonts w:ascii="Georgia" w:hAnsi="Georgia"/>
          <w:sz w:val="24"/>
          <w:szCs w:val="24"/>
        </w:rPr>
        <w:t>done</w:t>
      </w:r>
      <w:proofErr w:type="gramEnd"/>
      <w:r>
        <w:rPr>
          <w:rFonts w:ascii="Georgia" w:hAnsi="Georgia"/>
          <w:sz w:val="24"/>
          <w:szCs w:val="24"/>
        </w:rPr>
        <w:t xml:space="preserve"> by the </w:t>
      </w:r>
      <w:r w:rsidR="000B74AA" w:rsidRPr="00487FF8">
        <w:rPr>
          <w:rFonts w:ascii="Georgia" w:hAnsi="Georgia"/>
          <w:sz w:val="24"/>
          <w:szCs w:val="24"/>
        </w:rPr>
        <w:t>Principal;</w:t>
      </w:r>
    </w:p>
    <w:p w:rsidR="000B74AA" w:rsidRDefault="000B74AA" w:rsidP="000B74AA">
      <w:pPr>
        <w:pStyle w:val="ListParagraph"/>
        <w:ind w:left="0"/>
        <w:jc w:val="both"/>
        <w:rPr>
          <w:rFonts w:ascii="Georgia" w:hAnsi="Georgia"/>
          <w:sz w:val="24"/>
          <w:szCs w:val="24"/>
        </w:rPr>
      </w:pPr>
    </w:p>
    <w:p w:rsidR="000B74AA" w:rsidRPr="00F7440F" w:rsidRDefault="000B74AA" w:rsidP="000B74AA">
      <w:pPr>
        <w:pStyle w:val="ListParagraph"/>
        <w:numPr>
          <w:ilvl w:val="1"/>
          <w:numId w:val="3"/>
        </w:numPr>
        <w:ind w:left="0" w:firstLine="0"/>
        <w:jc w:val="both"/>
        <w:rPr>
          <w:rFonts w:ascii="Georgia" w:hAnsi="Georgia"/>
          <w:sz w:val="24"/>
          <w:szCs w:val="24"/>
        </w:rPr>
      </w:pPr>
      <w:r>
        <w:rPr>
          <w:rFonts w:ascii="Georgia" w:hAnsi="Georgia"/>
          <w:sz w:val="24"/>
          <w:szCs w:val="24"/>
        </w:rPr>
        <w:t xml:space="preserve">Undertake to training of  the </w:t>
      </w:r>
      <w:r w:rsidR="00487FF8">
        <w:rPr>
          <w:rFonts w:ascii="Georgia" w:hAnsi="Georgia"/>
          <w:sz w:val="24"/>
          <w:szCs w:val="24"/>
        </w:rPr>
        <w:t xml:space="preserve">Registration </w:t>
      </w:r>
      <w:r>
        <w:rPr>
          <w:rFonts w:ascii="Georgia" w:hAnsi="Georgia"/>
          <w:sz w:val="24"/>
          <w:szCs w:val="24"/>
        </w:rPr>
        <w:t>Agent on all AML/CFT requirements;</w:t>
      </w:r>
    </w:p>
    <w:p w:rsidR="000B74AA" w:rsidRPr="00F7440F" w:rsidRDefault="000B74AA" w:rsidP="000B74AA">
      <w:pPr>
        <w:pStyle w:val="ListParagraph"/>
        <w:rPr>
          <w:rFonts w:ascii="Georgia" w:hAnsi="Georgia"/>
          <w:sz w:val="24"/>
          <w:szCs w:val="24"/>
        </w:rPr>
      </w:pPr>
    </w:p>
    <w:p w:rsidR="000B74AA" w:rsidRPr="00F7440F" w:rsidRDefault="000B74AA" w:rsidP="000B74AA">
      <w:pPr>
        <w:pStyle w:val="ListParagraph"/>
        <w:numPr>
          <w:ilvl w:val="1"/>
          <w:numId w:val="3"/>
        </w:numPr>
        <w:ind w:left="0" w:firstLine="0"/>
        <w:jc w:val="both"/>
        <w:rPr>
          <w:rFonts w:ascii="Georgia" w:hAnsi="Georgia"/>
          <w:sz w:val="24"/>
          <w:szCs w:val="24"/>
        </w:rPr>
      </w:pPr>
      <w:r w:rsidRPr="00F7440F">
        <w:rPr>
          <w:rFonts w:ascii="Georgia" w:hAnsi="Georgia"/>
          <w:sz w:val="24"/>
          <w:szCs w:val="24"/>
        </w:rPr>
        <w:t>Facil</w:t>
      </w:r>
      <w:r>
        <w:rPr>
          <w:rFonts w:ascii="Georgia" w:hAnsi="Georgia"/>
          <w:sz w:val="24"/>
          <w:szCs w:val="24"/>
        </w:rPr>
        <w:t xml:space="preserve">itate account opening for </w:t>
      </w:r>
      <w:r w:rsidR="00426134">
        <w:rPr>
          <w:rFonts w:ascii="Georgia" w:hAnsi="Georgia"/>
          <w:sz w:val="24"/>
          <w:szCs w:val="24"/>
        </w:rPr>
        <w:t xml:space="preserve">Registration </w:t>
      </w:r>
      <w:r>
        <w:rPr>
          <w:rFonts w:ascii="Georgia" w:hAnsi="Georgia"/>
          <w:sz w:val="24"/>
          <w:szCs w:val="24"/>
        </w:rPr>
        <w:t>Agent</w:t>
      </w:r>
      <w:r w:rsidRPr="00F7440F">
        <w:rPr>
          <w:rFonts w:ascii="Georgia" w:hAnsi="Georgia"/>
          <w:sz w:val="24"/>
          <w:szCs w:val="24"/>
        </w:rPr>
        <w:t>;</w:t>
      </w:r>
    </w:p>
    <w:p w:rsidR="000B74AA" w:rsidRPr="00F7440F" w:rsidRDefault="000B74AA" w:rsidP="000B74AA">
      <w:pPr>
        <w:pStyle w:val="ListParagraph"/>
        <w:rPr>
          <w:rFonts w:ascii="Georgia" w:hAnsi="Georgia"/>
          <w:sz w:val="24"/>
          <w:szCs w:val="24"/>
        </w:rPr>
      </w:pPr>
    </w:p>
    <w:p w:rsidR="00C972D7" w:rsidRPr="00487FF8" w:rsidRDefault="000B74AA" w:rsidP="000B74AA">
      <w:pPr>
        <w:pStyle w:val="ListParagraph"/>
        <w:numPr>
          <w:ilvl w:val="1"/>
          <w:numId w:val="3"/>
        </w:numPr>
        <w:ind w:left="0" w:firstLine="0"/>
        <w:jc w:val="both"/>
        <w:rPr>
          <w:rFonts w:ascii="Georgia" w:hAnsi="Georgia"/>
          <w:sz w:val="24"/>
          <w:szCs w:val="24"/>
        </w:rPr>
      </w:pPr>
      <w:r w:rsidRPr="00487FF8">
        <w:rPr>
          <w:rFonts w:ascii="Georgia" w:hAnsi="Georgia"/>
          <w:sz w:val="24"/>
          <w:szCs w:val="24"/>
        </w:rPr>
        <w:t>Provide relevant equipment such as working tools and stationery</w:t>
      </w:r>
      <w:r w:rsidR="00C972D7" w:rsidRPr="00487FF8">
        <w:rPr>
          <w:rFonts w:ascii="Georgia" w:hAnsi="Georgia"/>
          <w:sz w:val="24"/>
          <w:szCs w:val="24"/>
        </w:rPr>
        <w:t xml:space="preserve"> save for the </w:t>
      </w:r>
    </w:p>
    <w:p w:rsidR="00C972D7" w:rsidRDefault="00C972D7" w:rsidP="00487FF8">
      <w:pPr>
        <w:pStyle w:val="ListParagraph"/>
        <w:ind w:firstLine="60"/>
        <w:jc w:val="both"/>
        <w:rPr>
          <w:rFonts w:ascii="Georgia" w:hAnsi="Georgia"/>
          <w:sz w:val="24"/>
          <w:szCs w:val="24"/>
        </w:rPr>
      </w:pPr>
      <w:proofErr w:type="gramStart"/>
      <w:r w:rsidRPr="00487FF8">
        <w:rPr>
          <w:rFonts w:ascii="Georgia" w:hAnsi="Georgia"/>
          <w:sz w:val="24"/>
          <w:szCs w:val="24"/>
        </w:rPr>
        <w:t>mobile</w:t>
      </w:r>
      <w:proofErr w:type="gramEnd"/>
      <w:r w:rsidRPr="00487FF8">
        <w:rPr>
          <w:rFonts w:ascii="Georgia" w:hAnsi="Georgia"/>
          <w:sz w:val="24"/>
          <w:szCs w:val="24"/>
        </w:rPr>
        <w:t xml:space="preserve"> handset (smartphone) which </w:t>
      </w:r>
      <w:r w:rsidR="00487FF8">
        <w:rPr>
          <w:rFonts w:ascii="Georgia" w:hAnsi="Georgia"/>
          <w:sz w:val="24"/>
          <w:szCs w:val="24"/>
        </w:rPr>
        <w:t xml:space="preserve">Registration </w:t>
      </w:r>
      <w:r w:rsidRPr="00487FF8">
        <w:rPr>
          <w:rFonts w:ascii="Georgia" w:hAnsi="Georgia"/>
          <w:sz w:val="24"/>
          <w:szCs w:val="24"/>
        </w:rPr>
        <w:t>Agent must provide.</w:t>
      </w:r>
      <w:r w:rsidR="009D792B" w:rsidRPr="00487FF8">
        <w:rPr>
          <w:rFonts w:ascii="Georgia" w:hAnsi="Georgia"/>
          <w:sz w:val="24"/>
          <w:szCs w:val="24"/>
        </w:rPr>
        <w:t xml:space="preserve">  </w:t>
      </w:r>
    </w:p>
    <w:p w:rsidR="000B74AA" w:rsidRPr="00C972D7" w:rsidRDefault="000B74AA" w:rsidP="00C972D7">
      <w:pPr>
        <w:rPr>
          <w:rFonts w:ascii="Georgia" w:hAnsi="Georgia"/>
        </w:rPr>
      </w:pPr>
    </w:p>
    <w:p w:rsidR="00487FF8" w:rsidRDefault="000B74AA" w:rsidP="000B74AA">
      <w:pPr>
        <w:pStyle w:val="ListParagraph"/>
        <w:numPr>
          <w:ilvl w:val="1"/>
          <w:numId w:val="3"/>
        </w:numPr>
        <w:ind w:left="0" w:firstLine="0"/>
        <w:jc w:val="both"/>
        <w:rPr>
          <w:rFonts w:ascii="Georgia" w:hAnsi="Georgia"/>
          <w:sz w:val="24"/>
          <w:szCs w:val="24"/>
        </w:rPr>
      </w:pPr>
      <w:r>
        <w:rPr>
          <w:rFonts w:ascii="Georgia" w:hAnsi="Georgia"/>
          <w:sz w:val="24"/>
          <w:szCs w:val="24"/>
        </w:rPr>
        <w:t xml:space="preserve"> Conduct the</w:t>
      </w:r>
      <w:r w:rsidR="00487FF8">
        <w:rPr>
          <w:rFonts w:ascii="Georgia" w:hAnsi="Georgia"/>
          <w:sz w:val="24"/>
          <w:szCs w:val="24"/>
        </w:rPr>
        <w:t xml:space="preserve"> monitoring and </w:t>
      </w:r>
      <w:r>
        <w:rPr>
          <w:rFonts w:ascii="Georgia" w:hAnsi="Georgia"/>
          <w:sz w:val="24"/>
          <w:szCs w:val="24"/>
        </w:rPr>
        <w:t xml:space="preserve"> s</w:t>
      </w:r>
      <w:r w:rsidRPr="00F7440F">
        <w:rPr>
          <w:rFonts w:ascii="Georgia" w:hAnsi="Georgia"/>
          <w:sz w:val="24"/>
          <w:szCs w:val="24"/>
        </w:rPr>
        <w:t xml:space="preserve">upervision of the </w:t>
      </w:r>
      <w:r>
        <w:rPr>
          <w:rFonts w:ascii="Georgia" w:hAnsi="Georgia"/>
          <w:sz w:val="24"/>
          <w:szCs w:val="24"/>
        </w:rPr>
        <w:t xml:space="preserve">work of the </w:t>
      </w:r>
      <w:r w:rsidR="00487FF8">
        <w:rPr>
          <w:rFonts w:ascii="Georgia" w:hAnsi="Georgia"/>
          <w:sz w:val="24"/>
          <w:szCs w:val="24"/>
        </w:rPr>
        <w:t xml:space="preserve">Registration </w:t>
      </w:r>
      <w:r>
        <w:rPr>
          <w:rFonts w:ascii="Georgia" w:hAnsi="Georgia"/>
          <w:sz w:val="24"/>
          <w:szCs w:val="24"/>
        </w:rPr>
        <w:t xml:space="preserve">Agent </w:t>
      </w:r>
    </w:p>
    <w:p w:rsidR="000B74AA" w:rsidRPr="00487FF8" w:rsidRDefault="00487FF8" w:rsidP="00487FF8">
      <w:pPr>
        <w:pStyle w:val="ListParagraph"/>
        <w:ind w:left="0" w:firstLine="720"/>
        <w:jc w:val="both"/>
        <w:rPr>
          <w:rFonts w:ascii="Georgia" w:hAnsi="Georgia"/>
          <w:sz w:val="24"/>
          <w:szCs w:val="24"/>
        </w:rPr>
      </w:pPr>
      <w:proofErr w:type="gramStart"/>
      <w:r>
        <w:rPr>
          <w:rFonts w:ascii="Georgia" w:hAnsi="Georgia"/>
          <w:sz w:val="24"/>
          <w:szCs w:val="24"/>
        </w:rPr>
        <w:t>in</w:t>
      </w:r>
      <w:proofErr w:type="gramEnd"/>
      <w:r>
        <w:rPr>
          <w:rFonts w:ascii="Georgia" w:hAnsi="Georgia"/>
          <w:sz w:val="24"/>
          <w:szCs w:val="24"/>
        </w:rPr>
        <w:t xml:space="preserve"> terms of this </w:t>
      </w:r>
      <w:r w:rsidR="000B74AA" w:rsidRPr="00487FF8">
        <w:rPr>
          <w:rFonts w:ascii="Georgia" w:hAnsi="Georgia"/>
          <w:sz w:val="24"/>
          <w:szCs w:val="24"/>
        </w:rPr>
        <w:t>Agreement;</w:t>
      </w:r>
    </w:p>
    <w:p w:rsidR="000B74AA" w:rsidRPr="00F7440F" w:rsidRDefault="000B74AA" w:rsidP="000B74AA">
      <w:pPr>
        <w:pStyle w:val="ListParagraph"/>
        <w:rPr>
          <w:rFonts w:ascii="Georgia" w:hAnsi="Georgia"/>
          <w:sz w:val="24"/>
          <w:szCs w:val="24"/>
        </w:rPr>
      </w:pPr>
    </w:p>
    <w:p w:rsidR="000B74AA" w:rsidRDefault="000B74AA" w:rsidP="000B74AA">
      <w:pPr>
        <w:pStyle w:val="ListParagraph"/>
        <w:numPr>
          <w:ilvl w:val="1"/>
          <w:numId w:val="3"/>
        </w:numPr>
        <w:ind w:left="0" w:firstLine="0"/>
        <w:jc w:val="both"/>
        <w:rPr>
          <w:rFonts w:ascii="Georgia" w:hAnsi="Georgia"/>
          <w:sz w:val="24"/>
          <w:szCs w:val="24"/>
        </w:rPr>
      </w:pPr>
      <w:r w:rsidRPr="00F7440F">
        <w:rPr>
          <w:rFonts w:ascii="Georgia" w:hAnsi="Georgia"/>
          <w:sz w:val="24"/>
          <w:szCs w:val="24"/>
        </w:rPr>
        <w:t>Provide relevant reports;</w:t>
      </w:r>
    </w:p>
    <w:p w:rsidR="000B74AA" w:rsidRPr="00E604A1" w:rsidRDefault="000B74AA" w:rsidP="000B74AA">
      <w:pPr>
        <w:pStyle w:val="ListParagraph"/>
        <w:rPr>
          <w:rFonts w:ascii="Georgia" w:hAnsi="Georgia"/>
          <w:sz w:val="24"/>
          <w:szCs w:val="24"/>
          <w:lang w:val="en-ZW"/>
        </w:rPr>
      </w:pPr>
    </w:p>
    <w:p w:rsidR="000B74AA" w:rsidRPr="00487FF8" w:rsidRDefault="000B74AA" w:rsidP="000B74AA">
      <w:pPr>
        <w:pStyle w:val="ListParagraph"/>
        <w:numPr>
          <w:ilvl w:val="1"/>
          <w:numId w:val="3"/>
        </w:numPr>
        <w:ind w:left="720" w:hanging="720"/>
        <w:jc w:val="both"/>
        <w:rPr>
          <w:rFonts w:ascii="Georgia" w:hAnsi="Georgia"/>
          <w:sz w:val="24"/>
          <w:szCs w:val="24"/>
        </w:rPr>
      </w:pPr>
      <w:r w:rsidRPr="00487FF8">
        <w:rPr>
          <w:rFonts w:ascii="Georgia" w:hAnsi="Georgia"/>
          <w:sz w:val="24"/>
          <w:szCs w:val="24"/>
          <w:lang w:val="en-ZW"/>
        </w:rPr>
        <w:t xml:space="preserve">Continuously monitor the </w:t>
      </w:r>
      <w:r w:rsidR="00487FF8" w:rsidRPr="00487FF8">
        <w:rPr>
          <w:rFonts w:ascii="Georgia" w:hAnsi="Georgia"/>
          <w:sz w:val="24"/>
          <w:szCs w:val="24"/>
          <w:lang w:val="en-ZW"/>
        </w:rPr>
        <w:t xml:space="preserve">Registration </w:t>
      </w:r>
      <w:r w:rsidRPr="00487FF8">
        <w:rPr>
          <w:rFonts w:ascii="Georgia" w:hAnsi="Georgia"/>
          <w:sz w:val="24"/>
          <w:szCs w:val="24"/>
          <w:lang w:val="en-ZW"/>
        </w:rPr>
        <w:t xml:space="preserve"> Agents’ financial wellness through the media as well as an annual Financial Clearing Bureau (FCB) check</w:t>
      </w:r>
      <w:r w:rsidR="00487FF8">
        <w:rPr>
          <w:rFonts w:ascii="Georgia" w:hAnsi="Georgia"/>
          <w:sz w:val="24"/>
          <w:szCs w:val="24"/>
          <w:lang w:val="en-ZW"/>
        </w:rPr>
        <w:t>;</w:t>
      </w:r>
    </w:p>
    <w:p w:rsidR="000B74AA" w:rsidRPr="00F7440F" w:rsidRDefault="000B74AA" w:rsidP="000B74AA">
      <w:pPr>
        <w:spacing w:line="276" w:lineRule="auto"/>
        <w:jc w:val="both"/>
        <w:rPr>
          <w:rFonts w:ascii="Georgia" w:hAnsi="Georgia"/>
        </w:rPr>
      </w:pPr>
    </w:p>
    <w:p w:rsidR="000B74AA" w:rsidRPr="00F7440F" w:rsidRDefault="000B74AA" w:rsidP="000B74AA">
      <w:pPr>
        <w:pStyle w:val="ListParagraph"/>
        <w:numPr>
          <w:ilvl w:val="0"/>
          <w:numId w:val="2"/>
        </w:numPr>
        <w:ind w:hanging="720"/>
        <w:jc w:val="both"/>
        <w:rPr>
          <w:rFonts w:ascii="Georgia" w:hAnsi="Georgia"/>
          <w:b/>
          <w:bCs/>
          <w:sz w:val="24"/>
          <w:szCs w:val="24"/>
        </w:rPr>
      </w:pPr>
      <w:r w:rsidRPr="00F7440F">
        <w:rPr>
          <w:rFonts w:ascii="Georgia" w:hAnsi="Georgia"/>
          <w:b/>
          <w:bCs/>
          <w:sz w:val="24"/>
          <w:szCs w:val="24"/>
        </w:rPr>
        <w:t>TERMINATION</w:t>
      </w:r>
    </w:p>
    <w:p w:rsidR="000B74AA" w:rsidRPr="00F7440F" w:rsidRDefault="000B74AA" w:rsidP="000B74AA">
      <w:pPr>
        <w:spacing w:line="276" w:lineRule="auto"/>
        <w:jc w:val="both"/>
        <w:rPr>
          <w:rFonts w:ascii="Georgia" w:hAnsi="Georgia"/>
          <w:b/>
          <w:bCs/>
        </w:rPr>
      </w:pPr>
    </w:p>
    <w:p w:rsidR="000B74AA" w:rsidRPr="00F7440F" w:rsidRDefault="000B74AA" w:rsidP="000B74AA">
      <w:pPr>
        <w:spacing w:line="276" w:lineRule="auto"/>
        <w:jc w:val="both"/>
        <w:rPr>
          <w:rFonts w:ascii="Georgia" w:hAnsi="Georgia"/>
        </w:rPr>
      </w:pPr>
      <w:r w:rsidRPr="00F7440F">
        <w:rPr>
          <w:rFonts w:ascii="Georgia" w:hAnsi="Georgia"/>
          <w:b/>
          <w:bCs/>
        </w:rPr>
        <w:tab/>
      </w:r>
      <w:r w:rsidRPr="00F7440F">
        <w:rPr>
          <w:rFonts w:ascii="Georgia" w:hAnsi="Georgia"/>
        </w:rPr>
        <w:t>This Agreement shall terminate in the following manner:</w:t>
      </w:r>
    </w:p>
    <w:p w:rsidR="000B74AA" w:rsidRPr="00F7440F" w:rsidRDefault="000B74AA" w:rsidP="000B74AA">
      <w:pPr>
        <w:spacing w:line="276" w:lineRule="auto"/>
        <w:jc w:val="both"/>
        <w:rPr>
          <w:rFonts w:ascii="Georgia" w:hAnsi="Georgia"/>
        </w:rPr>
      </w:pPr>
    </w:p>
    <w:p w:rsidR="000B74AA" w:rsidRPr="00F7440F" w:rsidRDefault="000B74AA" w:rsidP="000B74AA">
      <w:pPr>
        <w:spacing w:line="276" w:lineRule="auto"/>
        <w:jc w:val="both"/>
        <w:rPr>
          <w:rFonts w:ascii="Georgia" w:hAnsi="Georgia"/>
          <w:b/>
          <w:bCs/>
        </w:rPr>
      </w:pPr>
      <w:r w:rsidRPr="00F7440F">
        <w:rPr>
          <w:rFonts w:ascii="Georgia" w:hAnsi="Georgia"/>
        </w:rPr>
        <w:t>12.1</w:t>
      </w:r>
      <w:r w:rsidRPr="00F7440F">
        <w:rPr>
          <w:rFonts w:ascii="Georgia" w:hAnsi="Georgia"/>
        </w:rPr>
        <w:tab/>
      </w:r>
      <w:proofErr w:type="spellStart"/>
      <w:r>
        <w:rPr>
          <w:rFonts w:ascii="Georgia" w:hAnsi="Georgia"/>
        </w:rPr>
        <w:t>Effluxion</w:t>
      </w:r>
      <w:proofErr w:type="spellEnd"/>
      <w:r>
        <w:rPr>
          <w:rFonts w:ascii="Georgia" w:hAnsi="Georgia"/>
        </w:rPr>
        <w:t xml:space="preserve"> of </w:t>
      </w:r>
      <w:r w:rsidRPr="00F7440F">
        <w:rPr>
          <w:rFonts w:ascii="Georgia" w:hAnsi="Georgia"/>
          <w:b/>
          <w:bCs/>
        </w:rPr>
        <w:t>Time</w:t>
      </w:r>
    </w:p>
    <w:p w:rsidR="000B74AA" w:rsidRPr="00F7440F" w:rsidRDefault="000B74AA" w:rsidP="000B74AA">
      <w:pPr>
        <w:spacing w:line="276" w:lineRule="auto"/>
        <w:jc w:val="both"/>
        <w:rPr>
          <w:rFonts w:ascii="Georgia" w:hAnsi="Georgia"/>
          <w:b/>
          <w:bCs/>
        </w:rPr>
      </w:pPr>
    </w:p>
    <w:p w:rsidR="000B74AA" w:rsidRPr="00F7440F" w:rsidRDefault="000B74AA" w:rsidP="000B74AA">
      <w:pPr>
        <w:spacing w:line="276" w:lineRule="auto"/>
        <w:jc w:val="both"/>
        <w:rPr>
          <w:rFonts w:ascii="Georgia" w:hAnsi="Georgia"/>
        </w:rPr>
      </w:pPr>
    </w:p>
    <w:p w:rsidR="000B74AA" w:rsidRPr="00F7440F" w:rsidRDefault="000B74AA" w:rsidP="000B74AA">
      <w:pPr>
        <w:spacing w:line="276" w:lineRule="auto"/>
        <w:jc w:val="both"/>
        <w:rPr>
          <w:rFonts w:ascii="Georgia" w:hAnsi="Georgia"/>
          <w:b/>
          <w:bCs/>
        </w:rPr>
      </w:pPr>
      <w:r w:rsidRPr="00F7440F">
        <w:rPr>
          <w:rFonts w:ascii="Georgia" w:hAnsi="Georgia"/>
        </w:rPr>
        <w:t>12.2</w:t>
      </w:r>
      <w:r w:rsidRPr="00F7440F">
        <w:rPr>
          <w:rFonts w:ascii="Georgia" w:hAnsi="Georgia"/>
        </w:rPr>
        <w:tab/>
      </w:r>
      <w:r w:rsidRPr="00F7440F">
        <w:rPr>
          <w:rFonts w:ascii="Georgia" w:hAnsi="Georgia"/>
          <w:b/>
          <w:bCs/>
        </w:rPr>
        <w:t xml:space="preserve">Insolvency </w:t>
      </w:r>
    </w:p>
    <w:p w:rsidR="000B74AA" w:rsidRPr="00F7440F" w:rsidRDefault="000B74AA" w:rsidP="000B74AA">
      <w:pPr>
        <w:spacing w:line="276" w:lineRule="auto"/>
        <w:jc w:val="both"/>
        <w:rPr>
          <w:rFonts w:ascii="Georgia" w:hAnsi="Georgia"/>
          <w:b/>
          <w:bCs/>
        </w:rPr>
      </w:pPr>
    </w:p>
    <w:p w:rsidR="000B74AA" w:rsidRPr="00F7440F" w:rsidRDefault="000B74AA" w:rsidP="000B74AA">
      <w:pPr>
        <w:spacing w:line="276" w:lineRule="auto"/>
        <w:ind w:left="720"/>
        <w:jc w:val="both"/>
        <w:rPr>
          <w:rFonts w:ascii="Georgia" w:hAnsi="Georgia"/>
        </w:rPr>
      </w:pPr>
      <w:r w:rsidRPr="00F7440F">
        <w:rPr>
          <w:rFonts w:ascii="Georgia" w:hAnsi="Georgia"/>
        </w:rPr>
        <w:t>If any of the parties to this Agreement goes into</w:t>
      </w:r>
      <w:r>
        <w:rPr>
          <w:rFonts w:ascii="Georgia" w:hAnsi="Georgia"/>
        </w:rPr>
        <w:t xml:space="preserve"> liquidation whether on a </w:t>
      </w:r>
      <w:r w:rsidRPr="00F7440F">
        <w:rPr>
          <w:rFonts w:ascii="Georgia" w:hAnsi="Georgia"/>
        </w:rPr>
        <w:t>compulsory or voluntary</w:t>
      </w:r>
      <w:r>
        <w:rPr>
          <w:rFonts w:ascii="Georgia" w:hAnsi="Georgia"/>
        </w:rPr>
        <w:t xml:space="preserve"> basis</w:t>
      </w:r>
      <w:r w:rsidRPr="00F7440F">
        <w:rPr>
          <w:rFonts w:ascii="Georgia" w:hAnsi="Georgia"/>
        </w:rPr>
        <w:t xml:space="preserve">. </w:t>
      </w:r>
    </w:p>
    <w:p w:rsidR="000B74AA" w:rsidRPr="00F7440F" w:rsidRDefault="000B74AA" w:rsidP="000B74AA">
      <w:pPr>
        <w:spacing w:line="276" w:lineRule="auto"/>
        <w:jc w:val="both"/>
        <w:rPr>
          <w:rFonts w:ascii="Georgia" w:hAnsi="Georgia"/>
        </w:rPr>
      </w:pPr>
    </w:p>
    <w:p w:rsidR="000B74AA" w:rsidRPr="00F7440F" w:rsidRDefault="000B74AA" w:rsidP="000B74AA">
      <w:pPr>
        <w:spacing w:line="276" w:lineRule="auto"/>
        <w:jc w:val="both"/>
        <w:rPr>
          <w:rFonts w:ascii="Georgia" w:hAnsi="Georgia"/>
          <w:b/>
          <w:bCs/>
        </w:rPr>
      </w:pPr>
      <w:r w:rsidRPr="00F7440F">
        <w:rPr>
          <w:rFonts w:ascii="Georgia" w:hAnsi="Georgia"/>
        </w:rPr>
        <w:t>12.3</w:t>
      </w:r>
      <w:r w:rsidRPr="00F7440F">
        <w:rPr>
          <w:rFonts w:ascii="Georgia" w:hAnsi="Georgia"/>
        </w:rPr>
        <w:tab/>
      </w:r>
      <w:r w:rsidRPr="00F7440F">
        <w:rPr>
          <w:rFonts w:ascii="Georgia" w:hAnsi="Georgia"/>
          <w:b/>
          <w:bCs/>
        </w:rPr>
        <w:t>Fundamental Breach</w:t>
      </w:r>
    </w:p>
    <w:p w:rsidR="000B74AA" w:rsidRPr="00F7440F" w:rsidRDefault="000B74AA" w:rsidP="000B74AA">
      <w:pPr>
        <w:spacing w:line="276" w:lineRule="auto"/>
        <w:jc w:val="both"/>
        <w:rPr>
          <w:rFonts w:ascii="Georgia" w:hAnsi="Georgia"/>
          <w:b/>
          <w:bCs/>
        </w:rPr>
      </w:pPr>
    </w:p>
    <w:p w:rsidR="000B74AA" w:rsidRPr="00F7440F" w:rsidRDefault="000B74AA" w:rsidP="000B74AA">
      <w:pPr>
        <w:spacing w:line="276" w:lineRule="auto"/>
        <w:ind w:left="720"/>
        <w:jc w:val="both"/>
        <w:rPr>
          <w:rFonts w:ascii="Georgia" w:hAnsi="Georgia"/>
        </w:rPr>
      </w:pPr>
      <w:r w:rsidRPr="00F7440F">
        <w:rPr>
          <w:rFonts w:ascii="Georgia" w:hAnsi="Georgia"/>
        </w:rPr>
        <w:t>On the occurrence of any of the following events which are fundamental breaches of this Agreement:</w:t>
      </w:r>
    </w:p>
    <w:p w:rsidR="000B74AA" w:rsidRPr="00F7440F" w:rsidRDefault="000B74AA" w:rsidP="000B74AA">
      <w:pPr>
        <w:spacing w:line="276" w:lineRule="auto"/>
        <w:ind w:left="1440"/>
        <w:jc w:val="both"/>
        <w:rPr>
          <w:rFonts w:ascii="Georgia" w:hAnsi="Georgia"/>
        </w:rPr>
      </w:pPr>
    </w:p>
    <w:p w:rsidR="000B74AA" w:rsidRPr="00F7440F" w:rsidRDefault="000B74AA" w:rsidP="000B74AA">
      <w:pPr>
        <w:pStyle w:val="ListParagraph"/>
        <w:numPr>
          <w:ilvl w:val="2"/>
          <w:numId w:val="4"/>
        </w:numPr>
        <w:ind w:left="810" w:hanging="810"/>
        <w:jc w:val="both"/>
        <w:rPr>
          <w:rFonts w:ascii="Georgia" w:hAnsi="Georgia"/>
          <w:sz w:val="24"/>
          <w:szCs w:val="24"/>
        </w:rPr>
      </w:pPr>
      <w:r>
        <w:rPr>
          <w:rFonts w:ascii="Georgia" w:hAnsi="Georgia"/>
          <w:sz w:val="24"/>
          <w:szCs w:val="24"/>
        </w:rPr>
        <w:t>Failure to comply with a</w:t>
      </w:r>
      <w:r w:rsidRPr="00F7440F">
        <w:rPr>
          <w:rFonts w:ascii="Georgia" w:hAnsi="Georgia"/>
          <w:sz w:val="24"/>
          <w:szCs w:val="24"/>
        </w:rPr>
        <w:t xml:space="preserve"> terms of Default Notice;</w:t>
      </w:r>
    </w:p>
    <w:p w:rsidR="000B74AA" w:rsidRPr="00F7440F" w:rsidRDefault="000B74AA" w:rsidP="000B74AA">
      <w:pPr>
        <w:pStyle w:val="ListParagraph"/>
        <w:ind w:left="2190"/>
        <w:jc w:val="both"/>
        <w:rPr>
          <w:rFonts w:ascii="Georgia" w:hAnsi="Georgia"/>
          <w:sz w:val="24"/>
          <w:szCs w:val="24"/>
        </w:rPr>
      </w:pPr>
    </w:p>
    <w:p w:rsidR="000B74AA" w:rsidRDefault="000B74AA" w:rsidP="000B74AA">
      <w:pPr>
        <w:pStyle w:val="ListParagraph"/>
        <w:numPr>
          <w:ilvl w:val="2"/>
          <w:numId w:val="4"/>
        </w:numPr>
        <w:ind w:left="810" w:hanging="810"/>
        <w:jc w:val="both"/>
        <w:rPr>
          <w:rFonts w:ascii="Georgia" w:hAnsi="Georgia"/>
          <w:sz w:val="24"/>
          <w:szCs w:val="24"/>
        </w:rPr>
      </w:pPr>
      <w:r w:rsidRPr="00F7440F">
        <w:rPr>
          <w:rFonts w:ascii="Georgia" w:hAnsi="Georgia"/>
          <w:sz w:val="24"/>
          <w:szCs w:val="24"/>
        </w:rPr>
        <w:t xml:space="preserve">Prejudicial conduct by any of the parties which amounts to an abandonment </w:t>
      </w:r>
      <w:r>
        <w:rPr>
          <w:rFonts w:ascii="Georgia" w:hAnsi="Georgia"/>
          <w:sz w:val="24"/>
          <w:szCs w:val="24"/>
        </w:rPr>
        <w:t xml:space="preserve">of </w:t>
      </w:r>
      <w:r w:rsidRPr="00F7440F">
        <w:rPr>
          <w:rFonts w:ascii="Georgia" w:hAnsi="Georgia"/>
          <w:sz w:val="24"/>
          <w:szCs w:val="24"/>
        </w:rPr>
        <w:t>this Agreement.</w:t>
      </w:r>
    </w:p>
    <w:p w:rsidR="00A93C36" w:rsidRDefault="000B74AA" w:rsidP="000B74AA">
      <w:pPr>
        <w:jc w:val="both"/>
        <w:rPr>
          <w:rFonts w:ascii="Georgia" w:hAnsi="Georgia"/>
        </w:rPr>
      </w:pPr>
      <w:r w:rsidRPr="005D4169">
        <w:rPr>
          <w:rFonts w:ascii="Georgia" w:hAnsi="Georgia"/>
        </w:rPr>
        <w:t xml:space="preserve"> </w:t>
      </w:r>
    </w:p>
    <w:p w:rsidR="000B74AA" w:rsidRPr="005D4169" w:rsidRDefault="000B74AA" w:rsidP="000B74AA">
      <w:pPr>
        <w:jc w:val="both"/>
        <w:rPr>
          <w:rFonts w:ascii="Georgia" w:hAnsi="Georgia"/>
        </w:rPr>
      </w:pPr>
      <w:r w:rsidRPr="005D4169">
        <w:rPr>
          <w:rFonts w:ascii="Georgia" w:hAnsi="Georgia"/>
        </w:rPr>
        <w:t xml:space="preserve">                                         </w:t>
      </w:r>
    </w:p>
    <w:p w:rsidR="000B74AA" w:rsidRPr="00F7440F" w:rsidRDefault="000B74AA" w:rsidP="000B74AA">
      <w:pPr>
        <w:spacing w:line="276" w:lineRule="auto"/>
        <w:ind w:left="720" w:hanging="720"/>
        <w:jc w:val="both"/>
        <w:rPr>
          <w:rFonts w:ascii="Georgia" w:hAnsi="Georgia"/>
        </w:rPr>
      </w:pPr>
      <w:r w:rsidRPr="00F7440F">
        <w:rPr>
          <w:rFonts w:ascii="Georgia" w:hAnsi="Georgia"/>
        </w:rPr>
        <w:lastRenderedPageBreak/>
        <w:t>12.4</w:t>
      </w:r>
      <w:r w:rsidRPr="00F7440F">
        <w:rPr>
          <w:rFonts w:ascii="Georgia" w:hAnsi="Georgia"/>
        </w:rPr>
        <w:tab/>
      </w:r>
      <w:r w:rsidRPr="00F7440F">
        <w:rPr>
          <w:rFonts w:ascii="Georgia" w:hAnsi="Georgia"/>
          <w:b/>
          <w:bCs/>
        </w:rPr>
        <w:t>Notice</w:t>
      </w:r>
      <w:r w:rsidRPr="00F7440F">
        <w:rPr>
          <w:rFonts w:ascii="Georgia" w:hAnsi="Georgia"/>
        </w:rPr>
        <w:t xml:space="preserve"> </w:t>
      </w:r>
    </w:p>
    <w:p w:rsidR="000B74AA" w:rsidRPr="00F7440F" w:rsidRDefault="000B74AA" w:rsidP="000B74AA">
      <w:pPr>
        <w:spacing w:line="276" w:lineRule="auto"/>
        <w:ind w:left="720"/>
        <w:jc w:val="both"/>
        <w:rPr>
          <w:rFonts w:ascii="Georgia" w:hAnsi="Georgia"/>
        </w:rPr>
      </w:pPr>
    </w:p>
    <w:p w:rsidR="000B74AA" w:rsidRPr="00F7440F" w:rsidRDefault="000B74AA" w:rsidP="000B74AA">
      <w:pPr>
        <w:spacing w:line="276" w:lineRule="auto"/>
        <w:ind w:left="720"/>
        <w:jc w:val="both"/>
        <w:rPr>
          <w:rFonts w:ascii="Georgia" w:hAnsi="Georgia"/>
        </w:rPr>
      </w:pPr>
      <w:r w:rsidRPr="00F7440F">
        <w:rPr>
          <w:rFonts w:ascii="Georgia" w:hAnsi="Georgia"/>
        </w:rPr>
        <w:t>If either party gives to the other not less than three</w:t>
      </w:r>
      <w:r w:rsidRPr="00F7440F">
        <w:rPr>
          <w:rFonts w:ascii="Georgia" w:hAnsi="Georgia"/>
          <w:i/>
          <w:iCs/>
        </w:rPr>
        <w:t xml:space="preserve"> </w:t>
      </w:r>
      <w:r w:rsidRPr="00F7440F">
        <w:rPr>
          <w:rFonts w:ascii="Georgia" w:hAnsi="Georgia"/>
        </w:rPr>
        <w:t>months prior notice</w:t>
      </w:r>
      <w:r>
        <w:rPr>
          <w:rFonts w:ascii="Georgia" w:hAnsi="Georgia"/>
        </w:rPr>
        <w:t xml:space="preserve"> of an intention to terminate</w:t>
      </w:r>
      <w:r w:rsidRPr="00F7440F">
        <w:rPr>
          <w:rFonts w:ascii="Georgia" w:hAnsi="Georgia"/>
        </w:rPr>
        <w:t>.</w:t>
      </w:r>
    </w:p>
    <w:p w:rsidR="000B74AA" w:rsidRPr="00F7440F" w:rsidRDefault="000B74AA" w:rsidP="000B74AA">
      <w:pPr>
        <w:spacing w:line="276" w:lineRule="auto"/>
        <w:jc w:val="both"/>
        <w:rPr>
          <w:rFonts w:ascii="Georgia" w:hAnsi="Georgia"/>
        </w:rPr>
      </w:pPr>
    </w:p>
    <w:p w:rsidR="000B74AA" w:rsidRPr="00F7440F" w:rsidRDefault="000B74AA" w:rsidP="000B74AA">
      <w:pPr>
        <w:spacing w:line="276" w:lineRule="auto"/>
        <w:ind w:left="720" w:hanging="720"/>
        <w:jc w:val="both"/>
        <w:rPr>
          <w:rFonts w:ascii="Georgia" w:hAnsi="Georgia"/>
          <w:b/>
          <w:bCs/>
        </w:rPr>
      </w:pPr>
      <w:r w:rsidRPr="00F7440F">
        <w:rPr>
          <w:rFonts w:ascii="Georgia" w:hAnsi="Georgia"/>
        </w:rPr>
        <w:t xml:space="preserve">12.5     </w:t>
      </w:r>
      <w:r w:rsidRPr="00F7440F">
        <w:rPr>
          <w:rFonts w:ascii="Georgia" w:hAnsi="Georgia"/>
          <w:b/>
          <w:bCs/>
        </w:rPr>
        <w:t>Change of management and control</w:t>
      </w:r>
    </w:p>
    <w:p w:rsidR="000B74AA" w:rsidRPr="00F7440F" w:rsidRDefault="000B74AA" w:rsidP="000B74AA">
      <w:pPr>
        <w:spacing w:line="276" w:lineRule="auto"/>
        <w:ind w:left="720"/>
        <w:jc w:val="both"/>
        <w:rPr>
          <w:rFonts w:ascii="Georgia" w:hAnsi="Georgia"/>
          <w:b/>
          <w:bCs/>
        </w:rPr>
      </w:pPr>
    </w:p>
    <w:p w:rsidR="000B74AA" w:rsidRDefault="000B74AA" w:rsidP="000B74AA">
      <w:pPr>
        <w:pStyle w:val="BodyTextIndent"/>
        <w:spacing w:line="276" w:lineRule="auto"/>
        <w:ind w:left="720"/>
        <w:jc w:val="both"/>
        <w:rPr>
          <w:rFonts w:ascii="Georgia" w:hAnsi="Georgia"/>
        </w:rPr>
      </w:pPr>
      <w:r w:rsidRPr="00F7440F">
        <w:rPr>
          <w:rFonts w:ascii="Georgia" w:hAnsi="Georgia"/>
        </w:rPr>
        <w:t>If any material change occurs in the management or control of the business of the Agent and in particular any change of directors or shareholders save where the Principal specifically waives its right to so terminate.</w:t>
      </w:r>
    </w:p>
    <w:p w:rsidR="000B74AA" w:rsidRPr="00F7440F" w:rsidRDefault="000B74AA" w:rsidP="000B74AA">
      <w:pPr>
        <w:pStyle w:val="BodyTextIndent"/>
        <w:spacing w:line="276" w:lineRule="auto"/>
        <w:ind w:left="0"/>
        <w:jc w:val="both"/>
        <w:rPr>
          <w:rFonts w:ascii="Georgia" w:hAnsi="Georgia"/>
        </w:rPr>
      </w:pPr>
    </w:p>
    <w:p w:rsidR="000B74AA" w:rsidRPr="00F7440F" w:rsidRDefault="000B74AA" w:rsidP="000B74AA">
      <w:pPr>
        <w:pStyle w:val="BodyTextIndent"/>
        <w:numPr>
          <w:ilvl w:val="0"/>
          <w:numId w:val="2"/>
        </w:numPr>
        <w:spacing w:line="276" w:lineRule="auto"/>
        <w:ind w:hanging="720"/>
        <w:jc w:val="both"/>
        <w:rPr>
          <w:rFonts w:ascii="Georgia" w:hAnsi="Georgia"/>
          <w:b/>
          <w:bCs/>
        </w:rPr>
      </w:pPr>
      <w:r w:rsidRPr="00F7440F">
        <w:rPr>
          <w:rFonts w:ascii="Georgia" w:hAnsi="Georgia"/>
          <w:b/>
          <w:bCs/>
        </w:rPr>
        <w:t>TERMINATION CONSEQUENCES</w:t>
      </w:r>
    </w:p>
    <w:p w:rsidR="000B74AA" w:rsidRPr="00F7440F" w:rsidRDefault="000B74AA" w:rsidP="000B74AA">
      <w:pPr>
        <w:pStyle w:val="BodyTextIndent"/>
        <w:spacing w:line="276" w:lineRule="auto"/>
        <w:ind w:left="0"/>
        <w:jc w:val="both"/>
        <w:rPr>
          <w:rFonts w:ascii="Georgia" w:hAnsi="Georgia"/>
          <w:b/>
          <w:bCs/>
        </w:rPr>
      </w:pPr>
    </w:p>
    <w:p w:rsidR="000B74AA" w:rsidRPr="00F7440F" w:rsidRDefault="000B74AA" w:rsidP="000B74AA">
      <w:pPr>
        <w:pStyle w:val="BodyTextIndent"/>
        <w:spacing w:line="276" w:lineRule="auto"/>
        <w:ind w:left="720"/>
        <w:jc w:val="both"/>
        <w:rPr>
          <w:rFonts w:ascii="Georgia" w:hAnsi="Georgia"/>
        </w:rPr>
      </w:pPr>
      <w:r w:rsidRPr="00F7440F">
        <w:rPr>
          <w:rFonts w:ascii="Georgia" w:hAnsi="Georgia"/>
        </w:rPr>
        <w:t>On the expiry or termination of this Agreement:</w:t>
      </w:r>
    </w:p>
    <w:p w:rsidR="000B74AA" w:rsidRPr="00F7440F" w:rsidRDefault="000B74AA" w:rsidP="000B74AA">
      <w:pPr>
        <w:pStyle w:val="BodyTextIndent"/>
        <w:spacing w:line="276" w:lineRule="auto"/>
        <w:ind w:left="720"/>
        <w:jc w:val="both"/>
        <w:rPr>
          <w:rFonts w:ascii="Georgia" w:hAnsi="Georgia"/>
        </w:rPr>
      </w:pPr>
    </w:p>
    <w:p w:rsidR="000B74AA" w:rsidRPr="00F7440F" w:rsidRDefault="000B74AA" w:rsidP="000B74AA">
      <w:pPr>
        <w:pStyle w:val="BodyTextIndent"/>
        <w:numPr>
          <w:ilvl w:val="1"/>
          <w:numId w:val="5"/>
        </w:numPr>
        <w:spacing w:line="276" w:lineRule="auto"/>
        <w:ind w:left="720" w:hanging="720"/>
        <w:jc w:val="both"/>
        <w:rPr>
          <w:rFonts w:ascii="Georgia" w:hAnsi="Georgia"/>
        </w:rPr>
      </w:pPr>
      <w:r w:rsidRPr="00F7440F">
        <w:rPr>
          <w:rFonts w:ascii="Georgia" w:hAnsi="Georgia"/>
        </w:rPr>
        <w:t xml:space="preserve">The </w:t>
      </w:r>
      <w:r w:rsidR="00426134">
        <w:rPr>
          <w:rFonts w:ascii="Georgia" w:hAnsi="Georgia"/>
        </w:rPr>
        <w:t xml:space="preserve">Registration </w:t>
      </w:r>
      <w:r w:rsidRPr="00F7440F">
        <w:rPr>
          <w:rFonts w:ascii="Georgia" w:hAnsi="Georgia"/>
        </w:rPr>
        <w:t>Agent shall forthwith cease to render services to the Principal;</w:t>
      </w:r>
    </w:p>
    <w:p w:rsidR="000B74AA" w:rsidRPr="00F7440F" w:rsidRDefault="000B74AA" w:rsidP="000B74AA">
      <w:pPr>
        <w:pStyle w:val="BodyTextIndent"/>
        <w:spacing w:line="276" w:lineRule="auto"/>
        <w:ind w:left="720"/>
        <w:jc w:val="both"/>
        <w:rPr>
          <w:rFonts w:ascii="Georgia" w:hAnsi="Georgia"/>
        </w:rPr>
      </w:pPr>
    </w:p>
    <w:p w:rsidR="000B74AA" w:rsidRPr="00F7440F" w:rsidRDefault="000B74AA" w:rsidP="000B74AA">
      <w:pPr>
        <w:pStyle w:val="BodyTextIndent"/>
        <w:numPr>
          <w:ilvl w:val="1"/>
          <w:numId w:val="5"/>
        </w:numPr>
        <w:spacing w:line="276" w:lineRule="auto"/>
        <w:ind w:left="720" w:hanging="720"/>
        <w:jc w:val="both"/>
        <w:rPr>
          <w:rFonts w:ascii="Georgia" w:hAnsi="Georgia"/>
        </w:rPr>
      </w:pPr>
      <w:r w:rsidRPr="00F7440F">
        <w:rPr>
          <w:rFonts w:ascii="Georgia" w:hAnsi="Georgia"/>
        </w:rPr>
        <w:t xml:space="preserve">The </w:t>
      </w:r>
      <w:r w:rsidR="00426134">
        <w:rPr>
          <w:rFonts w:ascii="Georgia" w:hAnsi="Georgia"/>
        </w:rPr>
        <w:t xml:space="preserve">Registration </w:t>
      </w:r>
      <w:r w:rsidRPr="00F7440F">
        <w:rPr>
          <w:rFonts w:ascii="Georgia" w:hAnsi="Georgia"/>
        </w:rPr>
        <w:t>Agent shall forthwith return to the Principal all documentation furnished to it in terms of this Agreement;</w:t>
      </w:r>
    </w:p>
    <w:p w:rsidR="000B74AA" w:rsidRPr="00F7440F" w:rsidRDefault="000B74AA" w:rsidP="000B74AA">
      <w:pPr>
        <w:pStyle w:val="BodyTextIndent"/>
        <w:spacing w:line="276" w:lineRule="auto"/>
        <w:ind w:left="0"/>
        <w:jc w:val="both"/>
        <w:rPr>
          <w:rFonts w:ascii="Georgia" w:hAnsi="Georgia"/>
        </w:rPr>
      </w:pPr>
    </w:p>
    <w:p w:rsidR="000B74AA" w:rsidRPr="00271A96" w:rsidRDefault="000B74AA" w:rsidP="000B74AA">
      <w:pPr>
        <w:rPr>
          <w:rFonts w:ascii="Georgia" w:hAnsi="Georgia"/>
        </w:rPr>
      </w:pPr>
    </w:p>
    <w:p w:rsidR="000B74AA" w:rsidRDefault="000B74AA" w:rsidP="000B74AA">
      <w:pPr>
        <w:pStyle w:val="BodyTextIndent"/>
        <w:numPr>
          <w:ilvl w:val="1"/>
          <w:numId w:val="5"/>
        </w:numPr>
        <w:spacing w:line="276" w:lineRule="auto"/>
        <w:ind w:left="720" w:hanging="720"/>
        <w:jc w:val="both"/>
        <w:rPr>
          <w:rFonts w:ascii="Georgia" w:hAnsi="Georgia"/>
        </w:rPr>
      </w:pPr>
      <w:r w:rsidRPr="00F7440F">
        <w:rPr>
          <w:rFonts w:ascii="Georgia" w:hAnsi="Georgia"/>
        </w:rPr>
        <w:t xml:space="preserve">The Principal shall forthwith pay all monies that will be due to the </w:t>
      </w:r>
      <w:r w:rsidR="00487FF8">
        <w:rPr>
          <w:rFonts w:ascii="Georgia" w:hAnsi="Georgia"/>
        </w:rPr>
        <w:t xml:space="preserve">Registration </w:t>
      </w:r>
      <w:r w:rsidRPr="00F7440F">
        <w:rPr>
          <w:rFonts w:ascii="Georgia" w:hAnsi="Georgia"/>
        </w:rPr>
        <w:t>Agent as of the date of termination.</w:t>
      </w:r>
    </w:p>
    <w:p w:rsidR="000B74AA" w:rsidRDefault="000B74AA" w:rsidP="000B74AA">
      <w:pPr>
        <w:pStyle w:val="ListParagraph"/>
        <w:rPr>
          <w:rFonts w:ascii="Georgia" w:hAnsi="Georgia"/>
        </w:rPr>
      </w:pPr>
    </w:p>
    <w:p w:rsidR="000B74AA" w:rsidRPr="00344BA3" w:rsidRDefault="000B74AA" w:rsidP="000B74AA">
      <w:pPr>
        <w:pStyle w:val="BodyTextIndent"/>
        <w:numPr>
          <w:ilvl w:val="1"/>
          <w:numId w:val="5"/>
        </w:numPr>
        <w:spacing w:line="276" w:lineRule="auto"/>
        <w:ind w:left="720" w:hanging="720"/>
        <w:jc w:val="both"/>
        <w:rPr>
          <w:rFonts w:ascii="Georgia" w:hAnsi="Georgia"/>
        </w:rPr>
      </w:pPr>
      <w:r w:rsidRPr="00344BA3">
        <w:rPr>
          <w:rFonts w:ascii="Georgia" w:hAnsi="Georgia"/>
        </w:rPr>
        <w:t xml:space="preserve"> In addition to the provisions for termination of the </w:t>
      </w:r>
      <w:r>
        <w:rPr>
          <w:rFonts w:ascii="Georgia" w:hAnsi="Georgia"/>
        </w:rPr>
        <w:t xml:space="preserve">Agreement </w:t>
      </w:r>
      <w:r w:rsidRPr="00344BA3">
        <w:rPr>
          <w:rFonts w:ascii="Georgia" w:hAnsi="Georgia"/>
        </w:rPr>
        <w:t xml:space="preserve">, </w:t>
      </w:r>
      <w:r>
        <w:rPr>
          <w:rFonts w:ascii="Georgia" w:hAnsi="Georgia"/>
        </w:rPr>
        <w:t xml:space="preserve"> the Agreement</w:t>
      </w:r>
      <w:r w:rsidRPr="00344BA3">
        <w:rPr>
          <w:rFonts w:ascii="Georgia" w:hAnsi="Georgia"/>
        </w:rPr>
        <w:t xml:space="preserve"> shall be terminated if </w:t>
      </w:r>
      <w:r>
        <w:rPr>
          <w:rFonts w:ascii="Georgia" w:hAnsi="Georgia"/>
        </w:rPr>
        <w:t xml:space="preserve"> the</w:t>
      </w:r>
      <w:r w:rsidR="00487FF8">
        <w:rPr>
          <w:rFonts w:ascii="Georgia" w:hAnsi="Georgia"/>
        </w:rPr>
        <w:t xml:space="preserve"> Registration </w:t>
      </w:r>
      <w:r>
        <w:rPr>
          <w:rFonts w:ascii="Georgia" w:hAnsi="Georgia"/>
        </w:rPr>
        <w:t xml:space="preserve"> A</w:t>
      </w:r>
      <w:r w:rsidRPr="00344BA3">
        <w:rPr>
          <w:rFonts w:ascii="Georgia" w:hAnsi="Georgia"/>
        </w:rPr>
        <w:t>gent:</w:t>
      </w:r>
    </w:p>
    <w:p w:rsidR="000B74AA" w:rsidRPr="001F0393" w:rsidRDefault="000B74AA" w:rsidP="000B74AA">
      <w:pPr>
        <w:pStyle w:val="BodyTextIndent"/>
        <w:spacing w:line="480" w:lineRule="auto"/>
        <w:ind w:left="0"/>
        <w:jc w:val="both"/>
        <w:rPr>
          <w:rFonts w:ascii="Georgia" w:hAnsi="Georgia"/>
        </w:rPr>
      </w:pPr>
    </w:p>
    <w:p w:rsidR="000B74AA" w:rsidRPr="009D792B" w:rsidRDefault="000B74AA" w:rsidP="000B74AA">
      <w:pPr>
        <w:pStyle w:val="BodyTextIndent"/>
        <w:numPr>
          <w:ilvl w:val="0"/>
          <w:numId w:val="14"/>
        </w:numPr>
        <w:spacing w:line="480" w:lineRule="auto"/>
        <w:jc w:val="both"/>
        <w:rPr>
          <w:rFonts w:ascii="Georgia" w:hAnsi="Georgia"/>
        </w:rPr>
      </w:pPr>
      <w:r w:rsidRPr="001F0393">
        <w:rPr>
          <w:rFonts w:ascii="Georgia" w:hAnsi="Georgia"/>
        </w:rPr>
        <w:t xml:space="preserve">Is </w:t>
      </w:r>
      <w:r>
        <w:rPr>
          <w:rFonts w:ascii="Georgia" w:hAnsi="Georgia"/>
        </w:rPr>
        <w:t>convicted</w:t>
      </w:r>
      <w:r w:rsidRPr="001F0393">
        <w:rPr>
          <w:rFonts w:ascii="Georgia" w:hAnsi="Georgia"/>
        </w:rPr>
        <w:t xml:space="preserve"> of a criminal offence involving fraud, dishonesty or other financial </w:t>
      </w:r>
      <w:r w:rsidRPr="009D792B">
        <w:rPr>
          <w:rFonts w:ascii="Georgia" w:hAnsi="Georgia"/>
        </w:rPr>
        <w:t>impropriety;</w:t>
      </w:r>
    </w:p>
    <w:p w:rsidR="000B74AA" w:rsidRPr="009D792B" w:rsidRDefault="000B74AA" w:rsidP="000B74AA">
      <w:pPr>
        <w:pStyle w:val="BodyTextIndent"/>
        <w:numPr>
          <w:ilvl w:val="0"/>
          <w:numId w:val="14"/>
        </w:numPr>
        <w:spacing w:line="480" w:lineRule="auto"/>
        <w:jc w:val="both"/>
        <w:rPr>
          <w:rFonts w:ascii="Georgia" w:hAnsi="Georgia"/>
        </w:rPr>
      </w:pPr>
      <w:r w:rsidRPr="009D792B">
        <w:rPr>
          <w:rFonts w:ascii="Georgia" w:hAnsi="Georgia"/>
        </w:rPr>
        <w:t xml:space="preserve">Sustains a financial loss or damage to such a degree which, in the opinion of the Principal , makes it impossible for the </w:t>
      </w:r>
      <w:r w:rsidR="00487FF8">
        <w:rPr>
          <w:rFonts w:ascii="Georgia" w:hAnsi="Georgia"/>
        </w:rPr>
        <w:t>Registration Agent to gain his/her</w:t>
      </w:r>
      <w:r w:rsidRPr="009D792B">
        <w:rPr>
          <w:rFonts w:ascii="Georgia" w:hAnsi="Georgia"/>
        </w:rPr>
        <w:t xml:space="preserve"> financial soundness within three (3) months from the date of the loss or damage;</w:t>
      </w:r>
    </w:p>
    <w:p w:rsidR="000B74AA" w:rsidRDefault="000B74AA" w:rsidP="000B74AA">
      <w:pPr>
        <w:pStyle w:val="BodyTextIndent"/>
        <w:numPr>
          <w:ilvl w:val="0"/>
          <w:numId w:val="14"/>
        </w:numPr>
        <w:spacing w:line="480" w:lineRule="auto"/>
        <w:jc w:val="both"/>
        <w:rPr>
          <w:rFonts w:ascii="Georgia" w:hAnsi="Georgia"/>
        </w:rPr>
      </w:pPr>
      <w:r w:rsidRPr="00A34FFD">
        <w:rPr>
          <w:rFonts w:ascii="Georgia" w:hAnsi="Georgia"/>
        </w:rPr>
        <w:t>Is dissolved or wound up through court order or otherwise;</w:t>
      </w:r>
    </w:p>
    <w:p w:rsidR="000B74AA" w:rsidRPr="00A93C36" w:rsidRDefault="000B74AA" w:rsidP="000B74AA">
      <w:pPr>
        <w:pStyle w:val="BodyTextIndent"/>
        <w:numPr>
          <w:ilvl w:val="0"/>
          <w:numId w:val="14"/>
        </w:numPr>
        <w:spacing w:line="480" w:lineRule="auto"/>
        <w:jc w:val="both"/>
        <w:rPr>
          <w:rFonts w:ascii="Georgia" w:hAnsi="Georgia"/>
        </w:rPr>
      </w:pPr>
      <w:r w:rsidRPr="00A93C36">
        <w:rPr>
          <w:rFonts w:ascii="Georgia" w:hAnsi="Georgia"/>
        </w:rPr>
        <w:t>In the case of a sole proprietor dies or becomes mentally incapacitated;</w:t>
      </w:r>
    </w:p>
    <w:p w:rsidR="000B74AA" w:rsidRPr="00A93C36" w:rsidRDefault="000B74AA" w:rsidP="000B74AA">
      <w:pPr>
        <w:pStyle w:val="BodyTextIndent"/>
        <w:numPr>
          <w:ilvl w:val="0"/>
          <w:numId w:val="14"/>
        </w:numPr>
        <w:spacing w:line="480" w:lineRule="auto"/>
        <w:jc w:val="both"/>
        <w:rPr>
          <w:rFonts w:ascii="Georgia" w:hAnsi="Georgia"/>
        </w:rPr>
      </w:pPr>
      <w:r w:rsidRPr="00A93C36">
        <w:rPr>
          <w:rFonts w:ascii="Georgia" w:hAnsi="Georgia"/>
        </w:rPr>
        <w:lastRenderedPageBreak/>
        <w:t>Transfers, relocates or closes its place of designated operation without the prior notification  to the Principal;</w:t>
      </w:r>
    </w:p>
    <w:p w:rsidR="000B74AA" w:rsidRPr="00A93C36" w:rsidRDefault="000B74AA" w:rsidP="000B74AA">
      <w:pPr>
        <w:pStyle w:val="BodyTextIndent"/>
        <w:numPr>
          <w:ilvl w:val="0"/>
          <w:numId w:val="14"/>
        </w:numPr>
        <w:spacing w:line="480" w:lineRule="auto"/>
        <w:jc w:val="both"/>
        <w:rPr>
          <w:rFonts w:ascii="Georgia" w:hAnsi="Georgia"/>
        </w:rPr>
      </w:pPr>
      <w:r w:rsidRPr="00A93C36">
        <w:rPr>
          <w:rFonts w:ascii="Georgia" w:hAnsi="Georgia"/>
        </w:rPr>
        <w:t>Fails to hold or renew a relevant and valid business license;</w:t>
      </w:r>
    </w:p>
    <w:p w:rsidR="000B74AA" w:rsidRPr="00A93C36" w:rsidRDefault="000B74AA" w:rsidP="000B74AA">
      <w:pPr>
        <w:pStyle w:val="BodyTextIndent"/>
        <w:numPr>
          <w:ilvl w:val="0"/>
          <w:numId w:val="14"/>
        </w:numPr>
        <w:spacing w:line="480" w:lineRule="auto"/>
        <w:jc w:val="both"/>
        <w:rPr>
          <w:rFonts w:ascii="Georgia" w:hAnsi="Georgia"/>
        </w:rPr>
      </w:pPr>
      <w:r w:rsidRPr="00A93C36">
        <w:rPr>
          <w:rFonts w:ascii="Georgia" w:hAnsi="Georgia"/>
        </w:rPr>
        <w:t xml:space="preserve">Cancelation of license / deregistration of the business license by the relevant authorities </w:t>
      </w:r>
    </w:p>
    <w:p w:rsidR="000B74AA" w:rsidRPr="00A34FFD" w:rsidRDefault="000B74AA" w:rsidP="000B74AA">
      <w:pPr>
        <w:pStyle w:val="BodyTextIndent"/>
        <w:numPr>
          <w:ilvl w:val="0"/>
          <w:numId w:val="14"/>
        </w:numPr>
        <w:spacing w:line="480" w:lineRule="auto"/>
        <w:jc w:val="both"/>
        <w:rPr>
          <w:rFonts w:ascii="Georgia" w:hAnsi="Georgia"/>
        </w:rPr>
      </w:pPr>
      <w:r w:rsidRPr="00A34FFD">
        <w:rPr>
          <w:rFonts w:ascii="Georgia" w:hAnsi="Georgia"/>
        </w:rPr>
        <w:t>Violates any provisions of the Prudential Standards.</w:t>
      </w:r>
    </w:p>
    <w:p w:rsidR="000B74AA" w:rsidRDefault="000B74AA" w:rsidP="000B74AA">
      <w:pPr>
        <w:pStyle w:val="BodyTextIndent"/>
        <w:spacing w:line="480" w:lineRule="auto"/>
        <w:ind w:left="-567" w:firstLine="141"/>
        <w:jc w:val="both"/>
        <w:rPr>
          <w:rFonts w:ascii="Georgia" w:hAnsi="Georgia"/>
        </w:rPr>
      </w:pPr>
      <w:r>
        <w:rPr>
          <w:rFonts w:ascii="Georgia" w:hAnsi="Georgia"/>
        </w:rPr>
        <w:t xml:space="preserve">          13.5. </w:t>
      </w:r>
      <w:r w:rsidRPr="001F0393">
        <w:rPr>
          <w:rFonts w:ascii="Georgia" w:hAnsi="Georgia"/>
        </w:rPr>
        <w:t xml:space="preserve">Further, termination of </w:t>
      </w:r>
      <w:r>
        <w:rPr>
          <w:rFonts w:ascii="Georgia" w:hAnsi="Georgia"/>
        </w:rPr>
        <w:t xml:space="preserve">the Agreement shall </w:t>
      </w:r>
      <w:r w:rsidRPr="001F0393">
        <w:rPr>
          <w:rFonts w:ascii="Georgia" w:hAnsi="Georgia"/>
        </w:rPr>
        <w:t xml:space="preserve">be by mutual </w:t>
      </w:r>
      <w:r>
        <w:rPr>
          <w:rFonts w:ascii="Georgia" w:hAnsi="Georgia"/>
        </w:rPr>
        <w:t xml:space="preserve">consent </w:t>
      </w:r>
      <w:r w:rsidRPr="001F0393">
        <w:rPr>
          <w:rFonts w:ascii="Georgia" w:hAnsi="Georgia"/>
        </w:rPr>
        <w:t>between</w:t>
      </w:r>
      <w:r>
        <w:rPr>
          <w:rFonts w:ascii="Georgia" w:hAnsi="Georgia"/>
        </w:rPr>
        <w:t xml:space="preserve"> </w:t>
      </w:r>
      <w:r w:rsidRPr="001F0393">
        <w:rPr>
          <w:rFonts w:ascii="Georgia" w:hAnsi="Georgia"/>
        </w:rPr>
        <w:t xml:space="preserve">the </w:t>
      </w:r>
      <w:r w:rsidR="00487FF8">
        <w:rPr>
          <w:rFonts w:ascii="Georgia" w:hAnsi="Georgia"/>
        </w:rPr>
        <w:tab/>
      </w:r>
      <w:r w:rsidR="00487FF8">
        <w:rPr>
          <w:rFonts w:ascii="Georgia" w:hAnsi="Georgia"/>
        </w:rPr>
        <w:tab/>
        <w:t xml:space="preserve">Registration </w:t>
      </w:r>
      <w:r>
        <w:rPr>
          <w:rFonts w:ascii="Georgia" w:hAnsi="Georgia"/>
        </w:rPr>
        <w:t>A</w:t>
      </w:r>
      <w:r w:rsidRPr="001F0393">
        <w:rPr>
          <w:rFonts w:ascii="Georgia" w:hAnsi="Georgia"/>
        </w:rPr>
        <w:t xml:space="preserve">gent and the </w:t>
      </w:r>
      <w:r>
        <w:rPr>
          <w:rFonts w:ascii="Georgia" w:hAnsi="Georgia"/>
        </w:rPr>
        <w:t>Principal</w:t>
      </w:r>
      <w:r w:rsidRPr="001F0393">
        <w:rPr>
          <w:rFonts w:ascii="Georgia" w:hAnsi="Georgia"/>
        </w:rPr>
        <w:t xml:space="preserve">. </w:t>
      </w:r>
    </w:p>
    <w:p w:rsidR="000B74AA" w:rsidRPr="00F7440F" w:rsidRDefault="000B74AA" w:rsidP="000B74AA">
      <w:pPr>
        <w:pStyle w:val="BodyTextIndent"/>
        <w:spacing w:line="480" w:lineRule="auto"/>
        <w:ind w:left="720" w:hanging="436"/>
        <w:jc w:val="both"/>
        <w:rPr>
          <w:rFonts w:ascii="Georgia" w:hAnsi="Georgia"/>
        </w:rPr>
      </w:pPr>
      <w:r>
        <w:rPr>
          <w:rFonts w:ascii="Georgia" w:hAnsi="Georgia"/>
        </w:rPr>
        <w:t xml:space="preserve">13.6 </w:t>
      </w:r>
      <w:r w:rsidRPr="001F0393">
        <w:rPr>
          <w:rFonts w:ascii="Georgia" w:hAnsi="Georgia"/>
        </w:rPr>
        <w:t xml:space="preserve">In addition the closure or deregistration of the </w:t>
      </w:r>
      <w:r>
        <w:rPr>
          <w:rFonts w:ascii="Georgia" w:hAnsi="Georgia"/>
        </w:rPr>
        <w:t xml:space="preserve">Principal </w:t>
      </w:r>
      <w:r w:rsidRPr="001F0393">
        <w:rPr>
          <w:rFonts w:ascii="Georgia" w:hAnsi="Georgia"/>
        </w:rPr>
        <w:t xml:space="preserve">by </w:t>
      </w:r>
      <w:r>
        <w:rPr>
          <w:rFonts w:ascii="Georgia" w:hAnsi="Georgia"/>
        </w:rPr>
        <w:t>IPEC</w:t>
      </w:r>
      <w:r w:rsidRPr="001F0393">
        <w:rPr>
          <w:rFonts w:ascii="Georgia" w:hAnsi="Georgia"/>
        </w:rPr>
        <w:t xml:space="preserve"> will result in te</w:t>
      </w:r>
      <w:r>
        <w:rPr>
          <w:rFonts w:ascii="Georgia" w:hAnsi="Georgia"/>
        </w:rPr>
        <w:t xml:space="preserve">rmination of the Agreement. </w:t>
      </w:r>
    </w:p>
    <w:p w:rsidR="000B74AA" w:rsidRPr="00F7440F" w:rsidRDefault="000B74AA" w:rsidP="000B74AA">
      <w:pPr>
        <w:pStyle w:val="BodyTextIndent"/>
        <w:spacing w:line="276" w:lineRule="auto"/>
        <w:ind w:left="0"/>
        <w:jc w:val="both"/>
        <w:rPr>
          <w:rFonts w:ascii="Georgia" w:hAnsi="Georgia"/>
        </w:rPr>
      </w:pPr>
    </w:p>
    <w:p w:rsidR="000B74AA" w:rsidRPr="00F7440F" w:rsidRDefault="000B74AA" w:rsidP="000B74AA">
      <w:pPr>
        <w:pStyle w:val="BodyTextIndent"/>
        <w:numPr>
          <w:ilvl w:val="0"/>
          <w:numId w:val="2"/>
        </w:numPr>
        <w:spacing w:line="276" w:lineRule="auto"/>
        <w:ind w:hanging="720"/>
        <w:jc w:val="both"/>
        <w:rPr>
          <w:rFonts w:ascii="Georgia" w:hAnsi="Georgia"/>
          <w:b/>
          <w:bCs/>
        </w:rPr>
      </w:pPr>
      <w:r>
        <w:rPr>
          <w:rFonts w:ascii="Georgia" w:hAnsi="Georgia"/>
          <w:b/>
          <w:bCs/>
        </w:rPr>
        <w:t xml:space="preserve"> BREACH</w:t>
      </w:r>
    </w:p>
    <w:p w:rsidR="000B74AA" w:rsidRPr="00F7440F" w:rsidRDefault="000B74AA" w:rsidP="000B74AA">
      <w:pPr>
        <w:pStyle w:val="BodyTextIndent"/>
        <w:spacing w:line="276" w:lineRule="auto"/>
        <w:ind w:left="0"/>
        <w:jc w:val="both"/>
        <w:rPr>
          <w:rFonts w:ascii="Georgia" w:hAnsi="Georgia"/>
          <w:b/>
          <w:bCs/>
        </w:rPr>
      </w:pPr>
    </w:p>
    <w:p w:rsidR="000B74AA" w:rsidRPr="00F7440F" w:rsidRDefault="000B74AA" w:rsidP="000B74AA">
      <w:pPr>
        <w:tabs>
          <w:tab w:val="left" w:pos="-720"/>
          <w:tab w:val="left" w:pos="0"/>
          <w:tab w:val="left" w:pos="720"/>
        </w:tabs>
        <w:suppressAutoHyphens/>
        <w:ind w:left="709"/>
        <w:jc w:val="both"/>
        <w:rPr>
          <w:rFonts w:ascii="Georgia" w:hAnsi="Georgia"/>
          <w:spacing w:val="-3"/>
        </w:rPr>
      </w:pPr>
      <w:r w:rsidRPr="00F7440F">
        <w:rPr>
          <w:rFonts w:ascii="Georgia" w:hAnsi="Georgia"/>
        </w:rPr>
        <w:t xml:space="preserve">In the event of a breach of the terms of this Agreement by either  the </w:t>
      </w:r>
      <w:r>
        <w:rPr>
          <w:rFonts w:ascii="Georgia" w:hAnsi="Georgia"/>
        </w:rPr>
        <w:t xml:space="preserve"> parties</w:t>
      </w:r>
      <w:r w:rsidRPr="00F7440F">
        <w:rPr>
          <w:rFonts w:ascii="Georgia" w:hAnsi="Georgia"/>
        </w:rPr>
        <w:t xml:space="preserve"> to this Agreement, the aggrieved party shall serve notice on the defaulting party demanding that the breach be remedied within 7</w:t>
      </w:r>
      <w:r>
        <w:rPr>
          <w:rFonts w:ascii="Georgia" w:hAnsi="Georgia"/>
        </w:rPr>
        <w:t xml:space="preserve"> business</w:t>
      </w:r>
      <w:r w:rsidRPr="00F7440F">
        <w:rPr>
          <w:rFonts w:ascii="Georgia" w:hAnsi="Georgia"/>
        </w:rPr>
        <w:t xml:space="preserve"> days of receipt of the</w:t>
      </w:r>
      <w:r w:rsidRPr="00F7440F">
        <w:rPr>
          <w:rFonts w:ascii="Georgia" w:hAnsi="Georgia"/>
          <w:spacing w:val="-3"/>
        </w:rPr>
        <w:t xml:space="preserve"> written notice calling upon it to rectify such breach,</w:t>
      </w:r>
      <w:r w:rsidRPr="00F7440F">
        <w:rPr>
          <w:rFonts w:ascii="Georgia" w:hAnsi="Georgia"/>
        </w:rPr>
        <w:t xml:space="preserve"> or, or should either party commit any act of insolvency, or should the estate of a party be surrendered, assigned or sequestrated, or should a party be placed under liquidation or under judicial management, or should a party attempt to surrender or make an arrangement with its creditors, </w:t>
      </w:r>
      <w:r w:rsidRPr="00F7440F">
        <w:rPr>
          <w:rFonts w:ascii="Georgia" w:hAnsi="Georgia"/>
          <w:spacing w:val="-3"/>
        </w:rPr>
        <w:t xml:space="preserve"> the other party shall have the right to;</w:t>
      </w:r>
    </w:p>
    <w:p w:rsidR="000B74AA" w:rsidRPr="00F7440F" w:rsidRDefault="000B74AA" w:rsidP="000B74AA">
      <w:pPr>
        <w:tabs>
          <w:tab w:val="left" w:pos="-720"/>
          <w:tab w:val="left" w:pos="0"/>
          <w:tab w:val="left" w:pos="720"/>
        </w:tabs>
        <w:suppressAutoHyphens/>
        <w:ind w:left="709"/>
        <w:jc w:val="both"/>
        <w:rPr>
          <w:rFonts w:ascii="Georgia" w:hAnsi="Georgia"/>
          <w:spacing w:val="-3"/>
        </w:rPr>
      </w:pPr>
    </w:p>
    <w:p w:rsidR="000B74AA" w:rsidRPr="00F7440F" w:rsidRDefault="000B74AA" w:rsidP="000B74AA">
      <w:pPr>
        <w:pStyle w:val="ListParagraph"/>
        <w:numPr>
          <w:ilvl w:val="1"/>
          <w:numId w:val="6"/>
        </w:numPr>
        <w:tabs>
          <w:tab w:val="left" w:pos="-720"/>
          <w:tab w:val="left" w:pos="0"/>
          <w:tab w:val="left" w:pos="720"/>
        </w:tabs>
        <w:suppressAutoHyphens/>
        <w:ind w:left="720" w:hanging="720"/>
        <w:jc w:val="both"/>
        <w:rPr>
          <w:rFonts w:ascii="Georgia" w:hAnsi="Georgia"/>
          <w:sz w:val="24"/>
          <w:szCs w:val="24"/>
        </w:rPr>
      </w:pPr>
      <w:r w:rsidRPr="00F7440F">
        <w:rPr>
          <w:rFonts w:ascii="Georgia" w:hAnsi="Georgia"/>
          <w:spacing w:val="-3"/>
          <w:sz w:val="24"/>
          <w:szCs w:val="24"/>
        </w:rPr>
        <w:t>cancel this agreement without notice to the other party</w:t>
      </w:r>
      <w:r w:rsidRPr="00F7440F">
        <w:rPr>
          <w:rFonts w:ascii="Georgia" w:hAnsi="Georgia"/>
          <w:sz w:val="24"/>
          <w:szCs w:val="24"/>
        </w:rPr>
        <w:t xml:space="preserve"> without however any prejudice to any right of action or </w:t>
      </w:r>
      <w:r>
        <w:rPr>
          <w:rFonts w:ascii="Georgia" w:hAnsi="Georgia"/>
          <w:sz w:val="24"/>
          <w:szCs w:val="24"/>
        </w:rPr>
        <w:t>remedy</w:t>
      </w:r>
      <w:r w:rsidRPr="008879F5">
        <w:rPr>
          <w:rFonts w:ascii="Georgia" w:hAnsi="Georgia"/>
          <w:color w:val="FFFFFF" w:themeColor="background1"/>
          <w:sz w:val="24"/>
          <w:szCs w:val="24"/>
        </w:rPr>
        <w:t xml:space="preserve"> </w:t>
      </w:r>
      <w:r w:rsidRPr="00F7440F">
        <w:rPr>
          <w:rFonts w:ascii="Georgia" w:hAnsi="Georgia"/>
          <w:sz w:val="24"/>
          <w:szCs w:val="24"/>
        </w:rPr>
        <w:t>at law</w:t>
      </w:r>
      <w:r>
        <w:rPr>
          <w:rFonts w:ascii="Georgia" w:hAnsi="Georgia"/>
          <w:sz w:val="24"/>
          <w:szCs w:val="24"/>
        </w:rPr>
        <w:t xml:space="preserve"> available to the aggrieved party and;</w:t>
      </w:r>
    </w:p>
    <w:p w:rsidR="000B74AA" w:rsidRPr="00F7440F" w:rsidRDefault="000B74AA" w:rsidP="000B74AA">
      <w:pPr>
        <w:pStyle w:val="ListParagraph"/>
        <w:tabs>
          <w:tab w:val="left" w:pos="-720"/>
          <w:tab w:val="left" w:pos="0"/>
          <w:tab w:val="left" w:pos="720"/>
        </w:tabs>
        <w:suppressAutoHyphens/>
        <w:ind w:left="525"/>
        <w:jc w:val="both"/>
        <w:rPr>
          <w:rFonts w:ascii="Georgia" w:hAnsi="Georgia"/>
          <w:sz w:val="24"/>
          <w:szCs w:val="24"/>
        </w:rPr>
      </w:pPr>
    </w:p>
    <w:p w:rsidR="000B74AA" w:rsidRPr="00F7440F" w:rsidRDefault="000B74AA" w:rsidP="000B74AA">
      <w:pPr>
        <w:pStyle w:val="ListParagraph"/>
        <w:numPr>
          <w:ilvl w:val="1"/>
          <w:numId w:val="6"/>
        </w:numPr>
        <w:tabs>
          <w:tab w:val="left" w:pos="-720"/>
          <w:tab w:val="left" w:pos="0"/>
          <w:tab w:val="left" w:pos="720"/>
        </w:tabs>
        <w:suppressAutoHyphens/>
        <w:ind w:left="720" w:hanging="720"/>
        <w:jc w:val="both"/>
        <w:rPr>
          <w:rFonts w:ascii="Georgia" w:hAnsi="Georgia"/>
          <w:sz w:val="24"/>
          <w:szCs w:val="24"/>
        </w:rPr>
      </w:pPr>
      <w:r>
        <w:rPr>
          <w:rFonts w:ascii="Georgia" w:hAnsi="Georgia"/>
          <w:sz w:val="24"/>
          <w:szCs w:val="24"/>
        </w:rPr>
        <w:t>To r</w:t>
      </w:r>
      <w:r w:rsidRPr="00F7440F">
        <w:rPr>
          <w:rFonts w:ascii="Georgia" w:hAnsi="Georgia"/>
          <w:sz w:val="24"/>
          <w:szCs w:val="24"/>
        </w:rPr>
        <w:t>ecover damages sustained by the aggr</w:t>
      </w:r>
      <w:r>
        <w:rPr>
          <w:rFonts w:ascii="Georgia" w:hAnsi="Georgia"/>
          <w:sz w:val="24"/>
          <w:szCs w:val="24"/>
        </w:rPr>
        <w:t xml:space="preserve">ieved party arising out of </w:t>
      </w:r>
      <w:r>
        <w:rPr>
          <w:rFonts w:ascii="Georgia" w:hAnsi="Georgia"/>
          <w:sz w:val="24"/>
          <w:szCs w:val="24"/>
        </w:rPr>
        <w:tab/>
        <w:t xml:space="preserve">any </w:t>
      </w:r>
      <w:r w:rsidRPr="00F7440F">
        <w:rPr>
          <w:rFonts w:ascii="Georgia" w:hAnsi="Georgia"/>
          <w:sz w:val="24"/>
          <w:szCs w:val="24"/>
        </w:rPr>
        <w:t>other breach of this Agreement.</w:t>
      </w:r>
    </w:p>
    <w:p w:rsidR="000B74AA" w:rsidRPr="00F7440F" w:rsidRDefault="000B74AA" w:rsidP="000B74AA">
      <w:pPr>
        <w:pStyle w:val="BodyTextIndent"/>
        <w:spacing w:line="276" w:lineRule="auto"/>
        <w:ind w:left="0"/>
        <w:jc w:val="both"/>
        <w:rPr>
          <w:rFonts w:ascii="Georgia" w:hAnsi="Georgia"/>
        </w:rPr>
      </w:pPr>
    </w:p>
    <w:p w:rsidR="000B74AA" w:rsidRPr="00F7440F" w:rsidRDefault="000B74AA" w:rsidP="000B74AA">
      <w:pPr>
        <w:pStyle w:val="BodyTextIndent"/>
        <w:numPr>
          <w:ilvl w:val="0"/>
          <w:numId w:val="2"/>
        </w:numPr>
        <w:spacing w:line="276" w:lineRule="auto"/>
        <w:ind w:hanging="720"/>
        <w:jc w:val="both"/>
        <w:rPr>
          <w:rFonts w:ascii="Georgia" w:hAnsi="Georgia"/>
          <w:b/>
          <w:bCs/>
        </w:rPr>
      </w:pPr>
      <w:r w:rsidRPr="00F7440F">
        <w:rPr>
          <w:rFonts w:ascii="Georgia" w:hAnsi="Georgia"/>
          <w:b/>
          <w:bCs/>
        </w:rPr>
        <w:t>SEVERANCE</w:t>
      </w:r>
    </w:p>
    <w:p w:rsidR="000B74AA" w:rsidRPr="00F7440F" w:rsidRDefault="000B74AA" w:rsidP="000B74AA">
      <w:pPr>
        <w:pStyle w:val="BodyTextIndent"/>
        <w:spacing w:line="276" w:lineRule="auto"/>
        <w:ind w:left="0"/>
        <w:jc w:val="both"/>
        <w:rPr>
          <w:rFonts w:ascii="Georgia" w:hAnsi="Georgia"/>
          <w:b/>
          <w:bCs/>
        </w:rPr>
      </w:pPr>
    </w:p>
    <w:p w:rsidR="000B74AA" w:rsidRDefault="000B74AA" w:rsidP="000B74AA">
      <w:pPr>
        <w:pStyle w:val="BodyTextIndent"/>
        <w:spacing w:line="276" w:lineRule="auto"/>
        <w:ind w:left="720"/>
        <w:jc w:val="both"/>
        <w:rPr>
          <w:rFonts w:ascii="Georgia" w:hAnsi="Georgia"/>
        </w:rPr>
      </w:pPr>
      <w:r w:rsidRPr="00F7440F">
        <w:rPr>
          <w:rFonts w:ascii="Georgia" w:hAnsi="Georgia"/>
        </w:rPr>
        <w:t>In the event that any provision of this Agreement is declared by any judicial or other competent authority to be void/voidable/illegal or otherwise unenforceable the remaining provision of this Agreement shall</w:t>
      </w:r>
      <w:r>
        <w:rPr>
          <w:rFonts w:ascii="Georgia" w:hAnsi="Georgia"/>
        </w:rPr>
        <w:t xml:space="preserve"> be severable and</w:t>
      </w:r>
      <w:r w:rsidRPr="00F7440F">
        <w:rPr>
          <w:rFonts w:ascii="Georgia" w:hAnsi="Georgia"/>
        </w:rPr>
        <w:t xml:space="preserve"> remain in full force and effect.   </w:t>
      </w:r>
    </w:p>
    <w:p w:rsidR="000B74AA" w:rsidRDefault="000B74AA" w:rsidP="000B74AA">
      <w:pPr>
        <w:pStyle w:val="BodyTextIndent"/>
        <w:spacing w:line="276" w:lineRule="auto"/>
        <w:ind w:left="720"/>
        <w:jc w:val="both"/>
        <w:rPr>
          <w:rFonts w:ascii="Georgia" w:hAnsi="Georgia"/>
        </w:rPr>
      </w:pPr>
    </w:p>
    <w:p w:rsidR="000B74AA" w:rsidRPr="00F7440F" w:rsidRDefault="000B74AA" w:rsidP="000B74AA">
      <w:pPr>
        <w:pStyle w:val="BodyTextIndent"/>
        <w:spacing w:line="276" w:lineRule="auto"/>
        <w:ind w:left="720"/>
        <w:jc w:val="both"/>
        <w:rPr>
          <w:rFonts w:ascii="Georgia" w:hAnsi="Georgia"/>
        </w:rPr>
      </w:pPr>
      <w:r>
        <w:rPr>
          <w:rFonts w:ascii="Georgia" w:hAnsi="Georgia"/>
        </w:rPr>
        <w:t xml:space="preserve">                       </w:t>
      </w:r>
    </w:p>
    <w:p w:rsidR="000B74AA" w:rsidRPr="00F7440F" w:rsidRDefault="000B74AA" w:rsidP="000B74AA">
      <w:pPr>
        <w:pStyle w:val="BodyTextIndent"/>
        <w:numPr>
          <w:ilvl w:val="0"/>
          <w:numId w:val="2"/>
        </w:numPr>
        <w:spacing w:line="276" w:lineRule="auto"/>
        <w:ind w:hanging="720"/>
        <w:jc w:val="both"/>
        <w:rPr>
          <w:rFonts w:ascii="Georgia" w:hAnsi="Georgia"/>
        </w:rPr>
      </w:pPr>
      <w:r>
        <w:rPr>
          <w:rFonts w:ascii="Georgia" w:hAnsi="Georgia"/>
          <w:b/>
          <w:bCs/>
        </w:rPr>
        <w:lastRenderedPageBreak/>
        <w:t xml:space="preserve"> ENTIRE CONTRACT</w:t>
      </w:r>
      <w:r w:rsidRPr="00F7440F">
        <w:rPr>
          <w:rFonts w:ascii="Georgia" w:hAnsi="Georgia"/>
        </w:rPr>
        <w:t xml:space="preserve"> </w:t>
      </w:r>
    </w:p>
    <w:p w:rsidR="000B74AA" w:rsidRPr="00F7440F" w:rsidRDefault="000B74AA" w:rsidP="000B74AA">
      <w:pPr>
        <w:pStyle w:val="BodyTextIndent"/>
        <w:spacing w:line="276" w:lineRule="auto"/>
        <w:ind w:left="0"/>
        <w:jc w:val="both"/>
        <w:rPr>
          <w:rFonts w:ascii="Georgia" w:hAnsi="Georgia"/>
        </w:rPr>
      </w:pPr>
    </w:p>
    <w:p w:rsidR="000B74AA" w:rsidRPr="00A34FFD" w:rsidRDefault="000B74AA" w:rsidP="000B74AA">
      <w:pPr>
        <w:pStyle w:val="BodyTextIndent"/>
        <w:spacing w:line="276" w:lineRule="auto"/>
        <w:ind w:left="720"/>
        <w:rPr>
          <w:rFonts w:ascii="Georgia" w:hAnsi="Georgia"/>
        </w:rPr>
      </w:pPr>
      <w:r w:rsidRPr="00A34FFD">
        <w:rPr>
          <w:rFonts w:ascii="Georgia" w:hAnsi="Georgia"/>
        </w:rPr>
        <w:t xml:space="preserve">This Agreement constitutes the entire Agreement between the Parties and </w:t>
      </w:r>
      <w:r>
        <w:rPr>
          <w:rFonts w:ascii="Georgia" w:hAnsi="Georgia"/>
        </w:rPr>
        <w:tab/>
        <w:t xml:space="preserve"> </w:t>
      </w:r>
      <w:r w:rsidRPr="00A34FFD">
        <w:rPr>
          <w:rFonts w:ascii="Georgia" w:hAnsi="Georgia"/>
        </w:rPr>
        <w:t>any representations and/or stipulations not contained herein or reduced to writing and duly executed by the Parties shall be of no force or effect.</w:t>
      </w:r>
    </w:p>
    <w:p w:rsidR="000B74AA" w:rsidRPr="00F7440F" w:rsidRDefault="000B74AA" w:rsidP="000B74AA">
      <w:pPr>
        <w:pStyle w:val="BodyTextIndent"/>
        <w:spacing w:line="276" w:lineRule="auto"/>
        <w:ind w:left="720"/>
        <w:jc w:val="both"/>
        <w:rPr>
          <w:rFonts w:ascii="Georgia" w:hAnsi="Georgia"/>
        </w:rPr>
      </w:pPr>
      <w:r w:rsidRPr="00F7440F">
        <w:rPr>
          <w:rFonts w:ascii="Georgia" w:hAnsi="Georgia"/>
        </w:rPr>
        <w:t xml:space="preserve">  </w:t>
      </w:r>
    </w:p>
    <w:p w:rsidR="000B74AA" w:rsidRPr="00F7440F" w:rsidRDefault="000B74AA" w:rsidP="000B74AA">
      <w:pPr>
        <w:pStyle w:val="BodyTextIndent"/>
        <w:numPr>
          <w:ilvl w:val="0"/>
          <w:numId w:val="2"/>
        </w:numPr>
        <w:spacing w:line="276" w:lineRule="auto"/>
        <w:ind w:hanging="720"/>
        <w:jc w:val="both"/>
        <w:rPr>
          <w:rFonts w:ascii="Georgia" w:hAnsi="Georgia"/>
          <w:b/>
          <w:bCs/>
        </w:rPr>
      </w:pPr>
      <w:r w:rsidRPr="00F7440F">
        <w:rPr>
          <w:rFonts w:ascii="Georgia" w:hAnsi="Georgia"/>
          <w:b/>
          <w:bCs/>
        </w:rPr>
        <w:t>NOTICES</w:t>
      </w:r>
    </w:p>
    <w:p w:rsidR="000B74AA" w:rsidRPr="00F7440F" w:rsidRDefault="000B74AA" w:rsidP="000B74AA">
      <w:pPr>
        <w:pStyle w:val="BodyTextIndent"/>
        <w:spacing w:line="276" w:lineRule="auto"/>
        <w:ind w:left="0"/>
        <w:jc w:val="both"/>
        <w:rPr>
          <w:rFonts w:ascii="Georgia" w:hAnsi="Georgia"/>
          <w:b/>
          <w:bCs/>
        </w:rPr>
      </w:pPr>
    </w:p>
    <w:p w:rsidR="000B74AA" w:rsidRDefault="000B74AA" w:rsidP="000B74AA">
      <w:pPr>
        <w:jc w:val="both"/>
        <w:rPr>
          <w:rFonts w:ascii="Georgia" w:hAnsi="Georgia" w:cs="Arial"/>
        </w:rPr>
      </w:pPr>
      <w:r w:rsidRPr="00F7440F">
        <w:rPr>
          <w:rFonts w:ascii="Georgia" w:hAnsi="Georgia"/>
          <w:b/>
          <w:bCs/>
        </w:rPr>
        <w:tab/>
      </w:r>
      <w:r w:rsidRPr="00F7440F">
        <w:rPr>
          <w:rFonts w:ascii="Georgia" w:hAnsi="Georgia" w:cs="Arial"/>
        </w:rPr>
        <w:t xml:space="preserve">Any written notice in connection with this agreement may be addressed </w:t>
      </w:r>
      <w:r w:rsidRPr="00F7440F">
        <w:rPr>
          <w:rFonts w:ascii="Georgia" w:hAnsi="Georgia" w:cs="Arial"/>
        </w:rPr>
        <w:tab/>
      </w:r>
      <w:r>
        <w:rPr>
          <w:rFonts w:ascii="Georgia" w:hAnsi="Georgia" w:cs="Arial"/>
        </w:rPr>
        <w:t xml:space="preserve">to  </w:t>
      </w:r>
    </w:p>
    <w:p w:rsidR="000B74AA" w:rsidRPr="00F7440F" w:rsidRDefault="000B74AA" w:rsidP="000B74AA">
      <w:pPr>
        <w:jc w:val="both"/>
        <w:rPr>
          <w:rFonts w:ascii="Georgia" w:hAnsi="Georgia" w:cs="Arial"/>
        </w:rPr>
      </w:pPr>
      <w:r>
        <w:rPr>
          <w:rFonts w:ascii="Georgia" w:hAnsi="Georgia" w:cs="Arial"/>
        </w:rPr>
        <w:t xml:space="preserve">             </w:t>
      </w:r>
      <w:proofErr w:type="gramStart"/>
      <w:r>
        <w:rPr>
          <w:rFonts w:ascii="Georgia" w:hAnsi="Georgia" w:cs="Arial"/>
        </w:rPr>
        <w:t>and</w:t>
      </w:r>
      <w:proofErr w:type="gramEnd"/>
      <w:r>
        <w:rPr>
          <w:rFonts w:ascii="Georgia" w:hAnsi="Georgia" w:cs="Arial"/>
        </w:rPr>
        <w:t xml:space="preserve"> </w:t>
      </w:r>
      <w:r w:rsidRPr="00F7440F">
        <w:rPr>
          <w:rFonts w:ascii="Georgia" w:hAnsi="Georgia" w:cs="Arial"/>
        </w:rPr>
        <w:t>served in the following manner:</w:t>
      </w:r>
    </w:p>
    <w:p w:rsidR="000B74AA" w:rsidRPr="00F7440F" w:rsidRDefault="000B74AA" w:rsidP="000B74AA">
      <w:pPr>
        <w:tabs>
          <w:tab w:val="left" w:pos="2160"/>
        </w:tabs>
        <w:ind w:left="72" w:hanging="720"/>
        <w:jc w:val="both"/>
        <w:rPr>
          <w:rFonts w:ascii="Georgia" w:hAnsi="Georgia" w:cs="Arial"/>
        </w:rPr>
      </w:pPr>
    </w:p>
    <w:p w:rsidR="000B74AA" w:rsidRPr="00A34FFD" w:rsidRDefault="000B74AA" w:rsidP="000B74AA">
      <w:pPr>
        <w:pStyle w:val="ListParagraph"/>
        <w:numPr>
          <w:ilvl w:val="1"/>
          <w:numId w:val="2"/>
        </w:numPr>
        <w:ind w:left="720" w:hanging="720"/>
        <w:jc w:val="both"/>
        <w:rPr>
          <w:rFonts w:ascii="Georgia" w:hAnsi="Georgia" w:cs="Arial"/>
          <w:sz w:val="24"/>
          <w:szCs w:val="24"/>
        </w:rPr>
      </w:pPr>
      <w:r w:rsidRPr="00F7440F">
        <w:rPr>
          <w:rFonts w:ascii="Georgia" w:hAnsi="Georgia" w:cs="Arial"/>
          <w:sz w:val="24"/>
          <w:szCs w:val="24"/>
        </w:rPr>
        <w:t xml:space="preserve">For FBC </w:t>
      </w:r>
      <w:r>
        <w:rPr>
          <w:rFonts w:ascii="Georgia" w:hAnsi="Georgia" w:cs="Arial"/>
          <w:sz w:val="24"/>
          <w:szCs w:val="24"/>
        </w:rPr>
        <w:t>Insurance</w:t>
      </w:r>
      <w:r w:rsidRPr="00F7440F">
        <w:rPr>
          <w:rFonts w:ascii="Georgia" w:hAnsi="Georgia" w:cs="Arial"/>
          <w:sz w:val="24"/>
          <w:szCs w:val="24"/>
        </w:rPr>
        <w:t xml:space="preserve"> limited, the address for service shall be:</w:t>
      </w:r>
    </w:p>
    <w:p w:rsidR="000B74AA" w:rsidRPr="00F7440F" w:rsidRDefault="000B74AA" w:rsidP="000B74AA">
      <w:pPr>
        <w:ind w:left="2160" w:hanging="1440"/>
        <w:jc w:val="both"/>
        <w:rPr>
          <w:rFonts w:ascii="Georgia" w:hAnsi="Georgia" w:cs="Arial"/>
        </w:rPr>
      </w:pPr>
      <w:r>
        <w:rPr>
          <w:rFonts w:ascii="Georgia" w:hAnsi="Georgia" w:cs="Arial"/>
        </w:rPr>
        <w:t>1</w:t>
      </w:r>
      <w:r w:rsidRPr="00DB7F2A">
        <w:rPr>
          <w:rFonts w:ascii="Georgia" w:hAnsi="Georgia" w:cs="Arial"/>
          <w:vertAlign w:val="superscript"/>
        </w:rPr>
        <w:t>st</w:t>
      </w:r>
      <w:r>
        <w:rPr>
          <w:rFonts w:ascii="Georgia" w:hAnsi="Georgia" w:cs="Arial"/>
        </w:rPr>
        <w:t xml:space="preserve"> Floor </w:t>
      </w:r>
    </w:p>
    <w:p w:rsidR="000B74AA" w:rsidRPr="00F7440F" w:rsidRDefault="000B74AA" w:rsidP="000B74AA">
      <w:pPr>
        <w:jc w:val="both"/>
        <w:rPr>
          <w:rFonts w:ascii="Georgia" w:hAnsi="Georgia" w:cs="Arial"/>
        </w:rPr>
      </w:pPr>
      <w:r w:rsidRPr="00F7440F">
        <w:rPr>
          <w:rFonts w:ascii="Georgia" w:hAnsi="Georgia" w:cs="Arial"/>
        </w:rPr>
        <w:t xml:space="preserve">            </w:t>
      </w:r>
      <w:r>
        <w:rPr>
          <w:rFonts w:ascii="Georgia" w:hAnsi="Georgia" w:cs="Arial"/>
        </w:rPr>
        <w:t>FBC Insurance House</w:t>
      </w:r>
    </w:p>
    <w:p w:rsidR="000B74AA" w:rsidRPr="00F7440F" w:rsidRDefault="000B74AA" w:rsidP="000B74AA">
      <w:pPr>
        <w:jc w:val="both"/>
        <w:rPr>
          <w:rFonts w:ascii="Georgia" w:hAnsi="Georgia" w:cs="Arial"/>
        </w:rPr>
      </w:pPr>
      <w:r w:rsidRPr="00F7440F">
        <w:rPr>
          <w:rFonts w:ascii="Georgia" w:hAnsi="Georgia" w:cs="Arial"/>
        </w:rPr>
        <w:t xml:space="preserve">            </w:t>
      </w:r>
      <w:r>
        <w:rPr>
          <w:rFonts w:ascii="Georgia" w:hAnsi="Georgia" w:cs="Arial"/>
        </w:rPr>
        <w:t xml:space="preserve">105 Jason Moyo </w:t>
      </w:r>
    </w:p>
    <w:p w:rsidR="000B74AA" w:rsidRPr="00F7440F" w:rsidRDefault="000B74AA" w:rsidP="000B74AA">
      <w:pPr>
        <w:jc w:val="both"/>
        <w:rPr>
          <w:rFonts w:ascii="Georgia" w:hAnsi="Georgia" w:cs="Arial"/>
        </w:rPr>
      </w:pPr>
      <w:r w:rsidRPr="00F7440F">
        <w:rPr>
          <w:rFonts w:ascii="Georgia" w:hAnsi="Georgia" w:cs="Arial"/>
        </w:rPr>
        <w:t xml:space="preserve">            Harare</w:t>
      </w:r>
    </w:p>
    <w:p w:rsidR="000B74AA" w:rsidRPr="00F7440F" w:rsidRDefault="000B74AA" w:rsidP="000B74AA">
      <w:pPr>
        <w:jc w:val="both"/>
        <w:rPr>
          <w:rFonts w:ascii="Georgia" w:hAnsi="Georgia" w:cs="Arial"/>
        </w:rPr>
      </w:pPr>
      <w:r w:rsidRPr="00F7440F">
        <w:rPr>
          <w:rFonts w:ascii="Georgia" w:hAnsi="Georgia" w:cs="Arial"/>
        </w:rPr>
        <w:t xml:space="preserve">            Zimbabwe </w:t>
      </w:r>
    </w:p>
    <w:p w:rsidR="000B74AA" w:rsidRPr="00F7440F" w:rsidRDefault="000B74AA" w:rsidP="000B74AA">
      <w:pPr>
        <w:jc w:val="both"/>
        <w:rPr>
          <w:rFonts w:ascii="Georgia" w:hAnsi="Georgia" w:cs="Arial"/>
        </w:rPr>
      </w:pPr>
      <w:r w:rsidRPr="00F7440F">
        <w:rPr>
          <w:rFonts w:ascii="Georgia" w:hAnsi="Georgia" w:cs="Arial"/>
        </w:rPr>
        <w:t xml:space="preserve">            Telephone no: </w:t>
      </w:r>
      <w:r>
        <w:rPr>
          <w:rFonts w:ascii="Georgia" w:hAnsi="Georgia" w:cs="Arial"/>
        </w:rPr>
        <w:t>263-04-783206-7</w:t>
      </w:r>
    </w:p>
    <w:p w:rsidR="000B74AA" w:rsidRPr="00F7440F" w:rsidRDefault="000B74AA" w:rsidP="000B74AA">
      <w:pPr>
        <w:tabs>
          <w:tab w:val="left" w:pos="2880"/>
        </w:tabs>
        <w:jc w:val="both"/>
        <w:rPr>
          <w:rFonts w:ascii="Georgia" w:hAnsi="Georgia" w:cs="Arial"/>
        </w:rPr>
      </w:pPr>
    </w:p>
    <w:p w:rsidR="000B74AA" w:rsidRPr="00E92C27" w:rsidRDefault="000B74AA" w:rsidP="000B74AA">
      <w:pPr>
        <w:pStyle w:val="ListParagraph"/>
        <w:numPr>
          <w:ilvl w:val="1"/>
          <w:numId w:val="8"/>
        </w:numPr>
        <w:tabs>
          <w:tab w:val="left" w:pos="720"/>
        </w:tabs>
        <w:ind w:left="720"/>
        <w:jc w:val="both"/>
        <w:rPr>
          <w:rFonts w:ascii="Georgia" w:hAnsi="Georgia"/>
        </w:rPr>
      </w:pPr>
      <w:r w:rsidRPr="00E92C27">
        <w:rPr>
          <w:rFonts w:ascii="Georgia" w:hAnsi="Georgia" w:cs="Arial"/>
          <w:sz w:val="24"/>
          <w:szCs w:val="24"/>
        </w:rPr>
        <w:t xml:space="preserve"> For the Registration Agent   th</w:t>
      </w:r>
      <w:r w:rsidR="00A93C36">
        <w:rPr>
          <w:rFonts w:ascii="Georgia" w:hAnsi="Georgia" w:cs="Arial"/>
          <w:sz w:val="24"/>
          <w:szCs w:val="24"/>
        </w:rPr>
        <w:t xml:space="preserve">e, address for service shall   </w:t>
      </w:r>
      <w:r w:rsidRPr="00E92C27">
        <w:rPr>
          <w:rFonts w:ascii="Georgia" w:hAnsi="Georgia" w:cs="Arial"/>
          <w:sz w:val="24"/>
          <w:szCs w:val="24"/>
        </w:rPr>
        <w:t xml:space="preserve">be as per provided </w:t>
      </w:r>
      <w:r w:rsidR="00426134" w:rsidRPr="00E92C27">
        <w:rPr>
          <w:rFonts w:ascii="Georgia" w:hAnsi="Georgia" w:cs="Arial"/>
          <w:sz w:val="24"/>
          <w:szCs w:val="24"/>
        </w:rPr>
        <w:t>on sign up</w:t>
      </w:r>
      <w:r w:rsidR="00E92C27">
        <w:rPr>
          <w:rFonts w:ascii="Georgia" w:hAnsi="Georgia" w:cs="Arial"/>
          <w:sz w:val="24"/>
          <w:szCs w:val="24"/>
        </w:rPr>
        <w:t>.</w:t>
      </w:r>
    </w:p>
    <w:p w:rsidR="000B74AA" w:rsidRPr="00F7440F" w:rsidRDefault="00A93C36" w:rsidP="00A93C36">
      <w:pPr>
        <w:tabs>
          <w:tab w:val="left" w:pos="1309"/>
        </w:tabs>
        <w:ind w:left="1302"/>
        <w:jc w:val="both"/>
        <w:rPr>
          <w:rFonts w:ascii="Georgia" w:hAnsi="Georgia" w:cs="Arial"/>
        </w:rPr>
      </w:pPr>
      <w:r>
        <w:rPr>
          <w:rFonts w:ascii="Georgia" w:hAnsi="Georgia" w:cs="Arial"/>
        </w:rPr>
        <w:t xml:space="preserve">       </w:t>
      </w:r>
    </w:p>
    <w:p w:rsidR="000B74AA" w:rsidRPr="00E92C27" w:rsidRDefault="000B74AA" w:rsidP="000B74AA">
      <w:pPr>
        <w:pStyle w:val="ListParagraph"/>
        <w:numPr>
          <w:ilvl w:val="1"/>
          <w:numId w:val="9"/>
        </w:numPr>
        <w:tabs>
          <w:tab w:val="left" w:pos="720"/>
        </w:tabs>
        <w:ind w:left="720"/>
        <w:jc w:val="both"/>
        <w:rPr>
          <w:rFonts w:ascii="Georgia" w:hAnsi="Georgia" w:cs="Arial"/>
          <w:sz w:val="24"/>
          <w:szCs w:val="24"/>
        </w:rPr>
      </w:pPr>
      <w:r w:rsidRPr="00E92C27">
        <w:rPr>
          <w:rFonts w:ascii="Georgia" w:hAnsi="Georgia" w:cs="Arial"/>
          <w:sz w:val="24"/>
          <w:szCs w:val="24"/>
        </w:rPr>
        <w:t>Either party may change its physical or e-mail address or telephone number upon giving written notice to the other party.</w:t>
      </w:r>
    </w:p>
    <w:p w:rsidR="000B74AA" w:rsidRPr="00F7440F" w:rsidRDefault="000B74AA" w:rsidP="000B74AA">
      <w:pPr>
        <w:tabs>
          <w:tab w:val="left" w:pos="2160"/>
        </w:tabs>
        <w:ind w:left="2160" w:hanging="720"/>
        <w:jc w:val="both"/>
        <w:rPr>
          <w:rFonts w:ascii="Georgia" w:hAnsi="Georgia" w:cs="Arial"/>
        </w:rPr>
      </w:pPr>
    </w:p>
    <w:p w:rsidR="000B74AA" w:rsidRPr="00F7440F" w:rsidRDefault="000B74AA" w:rsidP="000B74AA">
      <w:pPr>
        <w:pStyle w:val="ListParagraph"/>
        <w:numPr>
          <w:ilvl w:val="1"/>
          <w:numId w:val="9"/>
        </w:numPr>
        <w:tabs>
          <w:tab w:val="left" w:pos="2160"/>
        </w:tabs>
        <w:ind w:left="720"/>
        <w:jc w:val="both"/>
        <w:rPr>
          <w:rFonts w:ascii="Georgia" w:hAnsi="Georgia" w:cs="Arial"/>
          <w:sz w:val="24"/>
          <w:szCs w:val="24"/>
        </w:rPr>
      </w:pPr>
      <w:r w:rsidRPr="00F7440F">
        <w:rPr>
          <w:rFonts w:ascii="Georgia" w:hAnsi="Georgia" w:cs="Arial"/>
          <w:sz w:val="24"/>
          <w:szCs w:val="24"/>
        </w:rPr>
        <w:t>A notice sent to a party at its chosen physical or e-mail address shall be deemed to have been duly given:</w:t>
      </w:r>
    </w:p>
    <w:p w:rsidR="000B74AA" w:rsidRPr="00F7440F" w:rsidRDefault="000B74AA" w:rsidP="000B74AA">
      <w:pPr>
        <w:pStyle w:val="ListParagraph"/>
        <w:tabs>
          <w:tab w:val="left" w:pos="2160"/>
        </w:tabs>
        <w:ind w:left="2022"/>
        <w:jc w:val="both"/>
        <w:rPr>
          <w:rFonts w:ascii="Georgia" w:hAnsi="Georgia" w:cs="Arial"/>
          <w:sz w:val="24"/>
          <w:szCs w:val="24"/>
        </w:rPr>
      </w:pPr>
    </w:p>
    <w:p w:rsidR="000B74AA" w:rsidRPr="00F7440F" w:rsidRDefault="000B74AA" w:rsidP="000B74AA">
      <w:pPr>
        <w:pStyle w:val="ListParagraph"/>
        <w:numPr>
          <w:ilvl w:val="0"/>
          <w:numId w:val="10"/>
        </w:numPr>
        <w:tabs>
          <w:tab w:val="left" w:pos="2880"/>
        </w:tabs>
        <w:ind w:left="720" w:hanging="720"/>
        <w:jc w:val="both"/>
        <w:rPr>
          <w:rFonts w:ascii="Georgia" w:hAnsi="Georgia" w:cs="Arial"/>
          <w:sz w:val="24"/>
          <w:szCs w:val="24"/>
        </w:rPr>
      </w:pPr>
      <w:r w:rsidRPr="00F7440F">
        <w:rPr>
          <w:rFonts w:ascii="Georgia" w:hAnsi="Georgia" w:cs="Arial"/>
          <w:sz w:val="24"/>
          <w:szCs w:val="24"/>
        </w:rPr>
        <w:t>fourteen(14)  days after posting, if posted by registered post to the chosen address;</w:t>
      </w:r>
    </w:p>
    <w:p w:rsidR="000B74AA" w:rsidRPr="00F7440F" w:rsidRDefault="000B74AA" w:rsidP="000B74AA">
      <w:pPr>
        <w:pStyle w:val="ListParagraph"/>
        <w:tabs>
          <w:tab w:val="left" w:pos="2880"/>
        </w:tabs>
        <w:jc w:val="both"/>
        <w:rPr>
          <w:rFonts w:ascii="Georgia" w:hAnsi="Georgia" w:cs="Arial"/>
          <w:sz w:val="24"/>
          <w:szCs w:val="24"/>
        </w:rPr>
      </w:pPr>
    </w:p>
    <w:p w:rsidR="000B74AA" w:rsidRPr="00F7440F" w:rsidRDefault="000B74AA" w:rsidP="000B74AA">
      <w:pPr>
        <w:pStyle w:val="ListParagraph"/>
        <w:numPr>
          <w:ilvl w:val="0"/>
          <w:numId w:val="10"/>
        </w:numPr>
        <w:tabs>
          <w:tab w:val="left" w:pos="2880"/>
        </w:tabs>
        <w:ind w:left="720" w:hanging="720"/>
        <w:jc w:val="both"/>
        <w:rPr>
          <w:rFonts w:ascii="Georgia" w:hAnsi="Georgia" w:cs="Arial"/>
          <w:sz w:val="24"/>
          <w:szCs w:val="24"/>
        </w:rPr>
      </w:pPr>
      <w:r w:rsidRPr="00F7440F">
        <w:rPr>
          <w:rFonts w:ascii="Georgia" w:hAnsi="Georgia" w:cs="Arial"/>
          <w:sz w:val="24"/>
          <w:szCs w:val="24"/>
        </w:rPr>
        <w:t>on delivery, if delivered to the party’s chosen physical address;</w:t>
      </w:r>
    </w:p>
    <w:p w:rsidR="000B74AA" w:rsidRPr="00F7440F" w:rsidRDefault="000B74AA" w:rsidP="000B74AA">
      <w:pPr>
        <w:pStyle w:val="ListParagraph"/>
        <w:rPr>
          <w:rFonts w:ascii="Georgia" w:hAnsi="Georgia" w:cs="Arial"/>
          <w:sz w:val="24"/>
          <w:szCs w:val="24"/>
        </w:rPr>
      </w:pPr>
    </w:p>
    <w:p w:rsidR="000B74AA" w:rsidRDefault="000B74AA" w:rsidP="000B74AA">
      <w:pPr>
        <w:pStyle w:val="ListParagraph"/>
        <w:numPr>
          <w:ilvl w:val="0"/>
          <w:numId w:val="10"/>
        </w:numPr>
        <w:tabs>
          <w:tab w:val="left" w:pos="2880"/>
        </w:tabs>
        <w:ind w:left="720" w:hanging="720"/>
        <w:jc w:val="both"/>
        <w:rPr>
          <w:rFonts w:ascii="Georgia" w:hAnsi="Georgia" w:cs="Arial"/>
          <w:sz w:val="24"/>
          <w:szCs w:val="24"/>
        </w:rPr>
      </w:pPr>
      <w:proofErr w:type="gramStart"/>
      <w:r w:rsidRPr="00F7440F">
        <w:rPr>
          <w:rFonts w:ascii="Georgia" w:hAnsi="Georgia" w:cs="Arial"/>
          <w:sz w:val="24"/>
          <w:szCs w:val="24"/>
        </w:rPr>
        <w:t>on</w:t>
      </w:r>
      <w:proofErr w:type="gramEnd"/>
      <w:r w:rsidRPr="00F7440F">
        <w:rPr>
          <w:rFonts w:ascii="Georgia" w:hAnsi="Georgia" w:cs="Arial"/>
          <w:sz w:val="24"/>
          <w:szCs w:val="24"/>
        </w:rPr>
        <w:t xml:space="preserve"> dispatch, if successfully transmitted to the party’s  e-mail address.</w:t>
      </w:r>
    </w:p>
    <w:p w:rsidR="000B74AA" w:rsidRPr="00A34FFD" w:rsidRDefault="000B74AA" w:rsidP="000B74AA">
      <w:pPr>
        <w:pStyle w:val="ListParagraph"/>
        <w:rPr>
          <w:rFonts w:ascii="Georgia" w:hAnsi="Georgia" w:cs="Arial"/>
          <w:sz w:val="24"/>
          <w:szCs w:val="24"/>
        </w:rPr>
      </w:pPr>
    </w:p>
    <w:p w:rsidR="000B74AA" w:rsidRPr="00A34FFD" w:rsidRDefault="000B74AA" w:rsidP="000B74AA">
      <w:pPr>
        <w:pStyle w:val="ListParagraph"/>
        <w:tabs>
          <w:tab w:val="left" w:pos="2880"/>
        </w:tabs>
        <w:jc w:val="both"/>
        <w:rPr>
          <w:rFonts w:ascii="Georgia" w:hAnsi="Georgia" w:cs="Arial"/>
          <w:sz w:val="24"/>
          <w:szCs w:val="24"/>
        </w:rPr>
      </w:pPr>
    </w:p>
    <w:p w:rsidR="000B74AA" w:rsidRPr="00F7440F" w:rsidRDefault="000B74AA" w:rsidP="000B74AA">
      <w:pPr>
        <w:pStyle w:val="BodyTextIndent"/>
        <w:numPr>
          <w:ilvl w:val="0"/>
          <w:numId w:val="2"/>
        </w:numPr>
        <w:spacing w:line="276" w:lineRule="auto"/>
        <w:ind w:hanging="720"/>
        <w:jc w:val="both"/>
        <w:rPr>
          <w:rFonts w:ascii="Georgia" w:hAnsi="Georgia"/>
          <w:b/>
          <w:bCs/>
        </w:rPr>
      </w:pPr>
      <w:r w:rsidRPr="00F7440F">
        <w:rPr>
          <w:rFonts w:ascii="Georgia" w:hAnsi="Georgia"/>
          <w:b/>
          <w:bCs/>
        </w:rPr>
        <w:t>HEADINGS</w:t>
      </w:r>
    </w:p>
    <w:p w:rsidR="000B74AA" w:rsidRPr="00F7440F" w:rsidRDefault="000B74AA" w:rsidP="000B74AA">
      <w:pPr>
        <w:pStyle w:val="BodyTextIndent"/>
        <w:spacing w:line="276" w:lineRule="auto"/>
        <w:ind w:left="0"/>
        <w:jc w:val="both"/>
        <w:rPr>
          <w:rFonts w:ascii="Georgia" w:hAnsi="Georgia"/>
          <w:b/>
          <w:bCs/>
        </w:rPr>
      </w:pPr>
    </w:p>
    <w:p w:rsidR="000B74AA" w:rsidRPr="00F7440F" w:rsidRDefault="000B74AA" w:rsidP="000B74AA">
      <w:pPr>
        <w:pStyle w:val="BodyTextIndent"/>
        <w:spacing w:line="276" w:lineRule="auto"/>
        <w:ind w:left="720"/>
        <w:jc w:val="both"/>
        <w:rPr>
          <w:rFonts w:ascii="Georgia" w:hAnsi="Georgia"/>
        </w:rPr>
      </w:pPr>
      <w:r w:rsidRPr="00F7440F">
        <w:rPr>
          <w:rFonts w:ascii="Georgia" w:hAnsi="Georgia"/>
        </w:rPr>
        <w:t xml:space="preserve">Headings contained in this Agreement are for reference purposes only and shall not be incorporated into this Agreement and shall not be deemed to be any indication of the meaning of the clauses and sub clauses to which they relate.   </w:t>
      </w:r>
    </w:p>
    <w:p w:rsidR="000B74AA" w:rsidRDefault="000B74AA" w:rsidP="000B74AA">
      <w:pPr>
        <w:pStyle w:val="BodyTextIndent"/>
        <w:spacing w:line="276" w:lineRule="auto"/>
        <w:ind w:left="0"/>
        <w:rPr>
          <w:rFonts w:ascii="Georgia" w:hAnsi="Georgia"/>
          <w:b/>
          <w:bCs/>
          <w:lang w:val="en-GB"/>
        </w:rPr>
      </w:pPr>
    </w:p>
    <w:p w:rsidR="000B74AA" w:rsidRDefault="000B74AA" w:rsidP="000B74AA">
      <w:pPr>
        <w:pStyle w:val="Default"/>
        <w:ind w:left="720"/>
      </w:pPr>
    </w:p>
    <w:p w:rsidR="000B74AA" w:rsidRPr="00E92C27" w:rsidRDefault="000B74AA" w:rsidP="000B74AA">
      <w:pPr>
        <w:pStyle w:val="Default"/>
        <w:numPr>
          <w:ilvl w:val="0"/>
          <w:numId w:val="2"/>
        </w:numPr>
        <w:ind w:hanging="720"/>
        <w:rPr>
          <w:rFonts w:ascii="Georgia" w:hAnsi="Georgia"/>
        </w:rPr>
      </w:pPr>
      <w:r w:rsidRPr="00E92C27">
        <w:rPr>
          <w:rFonts w:ascii="Georgia" w:hAnsi="Georgia"/>
          <w:b/>
          <w:bCs/>
        </w:rPr>
        <w:lastRenderedPageBreak/>
        <w:t xml:space="preserve">PROHIBITED ACTIVITIES </w:t>
      </w:r>
    </w:p>
    <w:p w:rsidR="00E92C27" w:rsidRPr="00E92C27" w:rsidRDefault="00E92C27" w:rsidP="00E92C27">
      <w:pPr>
        <w:pStyle w:val="Default"/>
        <w:ind w:left="720"/>
        <w:rPr>
          <w:rFonts w:ascii="Georgia" w:hAnsi="Georgia"/>
        </w:rPr>
      </w:pPr>
    </w:p>
    <w:p w:rsidR="000B74AA" w:rsidRPr="00384450" w:rsidRDefault="000B74AA" w:rsidP="00E92C27">
      <w:pPr>
        <w:pStyle w:val="Default"/>
        <w:ind w:left="720"/>
        <w:rPr>
          <w:rFonts w:ascii="Georgia" w:hAnsi="Georgia"/>
        </w:rPr>
      </w:pPr>
      <w:r>
        <w:rPr>
          <w:rFonts w:ascii="Georgia" w:hAnsi="Georgia"/>
        </w:rPr>
        <w:t>A Registration</w:t>
      </w:r>
      <w:r w:rsidRPr="00384450">
        <w:rPr>
          <w:rFonts w:ascii="Georgia" w:hAnsi="Georgia"/>
        </w:rPr>
        <w:t xml:space="preserve"> </w:t>
      </w:r>
      <w:r w:rsidR="00E92C27">
        <w:rPr>
          <w:rFonts w:ascii="Georgia" w:hAnsi="Georgia"/>
        </w:rPr>
        <w:t>A</w:t>
      </w:r>
      <w:r w:rsidRPr="00384450">
        <w:rPr>
          <w:rFonts w:ascii="Georgia" w:hAnsi="Georgia"/>
        </w:rPr>
        <w:t>gent shall not be permitted to carry out any of th</w:t>
      </w:r>
      <w:r>
        <w:rPr>
          <w:rFonts w:ascii="Georgia" w:hAnsi="Georgia"/>
        </w:rPr>
        <w:t xml:space="preserve">e following </w:t>
      </w:r>
      <w:proofErr w:type="gramStart"/>
      <w:r w:rsidR="00E92C27">
        <w:rPr>
          <w:rFonts w:ascii="Georgia" w:hAnsi="Georgia"/>
        </w:rPr>
        <w:t xml:space="preserve">insurance  </w:t>
      </w:r>
      <w:r>
        <w:rPr>
          <w:rFonts w:ascii="Georgia" w:hAnsi="Georgia"/>
        </w:rPr>
        <w:t>activities</w:t>
      </w:r>
      <w:proofErr w:type="gramEnd"/>
      <w:r>
        <w:rPr>
          <w:rFonts w:ascii="Georgia" w:hAnsi="Georgia"/>
        </w:rPr>
        <w:t xml:space="preserve"> on behalf of FBC;</w:t>
      </w:r>
    </w:p>
    <w:p w:rsidR="000B74AA" w:rsidRPr="00384450" w:rsidRDefault="000B74AA" w:rsidP="000B74AA">
      <w:pPr>
        <w:pStyle w:val="Default"/>
        <w:rPr>
          <w:rFonts w:ascii="Georgia" w:hAnsi="Georgia"/>
        </w:rPr>
      </w:pPr>
    </w:p>
    <w:p w:rsidR="000B74AA" w:rsidRPr="008879F5" w:rsidRDefault="000B74AA" w:rsidP="000B74AA">
      <w:pPr>
        <w:pStyle w:val="Default"/>
        <w:spacing w:line="600" w:lineRule="auto"/>
        <w:ind w:left="720"/>
        <w:rPr>
          <w:rFonts w:ascii="Georgia" w:hAnsi="Georgia"/>
        </w:rPr>
      </w:pPr>
      <w:r w:rsidRPr="00384450">
        <w:rPr>
          <w:rFonts w:ascii="Georgia" w:hAnsi="Georgia"/>
        </w:rPr>
        <w:t xml:space="preserve">a. </w:t>
      </w:r>
      <w:proofErr w:type="spellStart"/>
      <w:r w:rsidRPr="008879F5">
        <w:rPr>
          <w:rFonts w:ascii="Georgia" w:hAnsi="Georgia"/>
        </w:rPr>
        <w:t>Cheque</w:t>
      </w:r>
      <w:proofErr w:type="spellEnd"/>
      <w:r w:rsidRPr="008879F5">
        <w:rPr>
          <w:rFonts w:ascii="Georgia" w:hAnsi="Georgia"/>
        </w:rPr>
        <w:t xml:space="preserve"> deposits and encashment of </w:t>
      </w:r>
      <w:proofErr w:type="spellStart"/>
      <w:r w:rsidRPr="008879F5">
        <w:rPr>
          <w:rFonts w:ascii="Georgia" w:hAnsi="Georgia"/>
        </w:rPr>
        <w:t>cheques</w:t>
      </w:r>
      <w:proofErr w:type="spellEnd"/>
      <w:r w:rsidRPr="008879F5">
        <w:rPr>
          <w:rFonts w:ascii="Georgia" w:hAnsi="Georgia"/>
        </w:rPr>
        <w:t xml:space="preserve">; </w:t>
      </w:r>
    </w:p>
    <w:p w:rsidR="000B74AA" w:rsidRPr="008879F5" w:rsidRDefault="000B74AA" w:rsidP="000B74AA">
      <w:pPr>
        <w:pStyle w:val="Default"/>
        <w:spacing w:line="600" w:lineRule="auto"/>
        <w:ind w:left="720"/>
        <w:rPr>
          <w:rFonts w:ascii="Georgia" w:hAnsi="Georgia"/>
        </w:rPr>
      </w:pPr>
      <w:r w:rsidRPr="008879F5">
        <w:rPr>
          <w:rFonts w:ascii="Georgia" w:hAnsi="Georgia"/>
        </w:rPr>
        <w:t xml:space="preserve">b. Currency exchange transactions; </w:t>
      </w:r>
    </w:p>
    <w:p w:rsidR="000B74AA" w:rsidRPr="008879F5" w:rsidRDefault="000B74AA" w:rsidP="000B74AA">
      <w:pPr>
        <w:pStyle w:val="Default"/>
        <w:spacing w:line="600" w:lineRule="auto"/>
        <w:ind w:left="720"/>
        <w:rPr>
          <w:rFonts w:ascii="Georgia" w:hAnsi="Georgia"/>
        </w:rPr>
      </w:pPr>
      <w:r w:rsidRPr="008879F5">
        <w:rPr>
          <w:rFonts w:ascii="Georgia" w:hAnsi="Georgia"/>
        </w:rPr>
        <w:t xml:space="preserve">c. Provide cash advances; </w:t>
      </w:r>
    </w:p>
    <w:p w:rsidR="000B74AA" w:rsidRPr="008879F5" w:rsidRDefault="000B74AA" w:rsidP="000B74AA">
      <w:pPr>
        <w:pStyle w:val="Default"/>
        <w:spacing w:line="600" w:lineRule="auto"/>
        <w:ind w:left="720"/>
        <w:rPr>
          <w:rFonts w:ascii="Georgia" w:hAnsi="Georgia"/>
        </w:rPr>
      </w:pPr>
      <w:r w:rsidRPr="008879F5">
        <w:rPr>
          <w:rFonts w:ascii="Georgia" w:hAnsi="Georgia"/>
        </w:rPr>
        <w:t xml:space="preserve">d. Provide guarantees on any transactions; </w:t>
      </w:r>
    </w:p>
    <w:p w:rsidR="000B74AA" w:rsidRPr="00384450" w:rsidRDefault="000B74AA" w:rsidP="000B74AA">
      <w:pPr>
        <w:pStyle w:val="Default"/>
        <w:spacing w:line="600" w:lineRule="auto"/>
        <w:ind w:left="720"/>
        <w:rPr>
          <w:rFonts w:ascii="Georgia" w:hAnsi="Georgia"/>
        </w:rPr>
      </w:pPr>
      <w:r w:rsidRPr="008879F5">
        <w:rPr>
          <w:rFonts w:ascii="Georgia" w:hAnsi="Georgia"/>
        </w:rPr>
        <w:t>e. Grant loans or carry out any appraisal function for purposes of granting a loan or any other facility; and</w:t>
      </w:r>
      <w:r w:rsidRPr="00384450">
        <w:rPr>
          <w:rFonts w:ascii="Georgia" w:hAnsi="Georgia"/>
        </w:rPr>
        <w:t xml:space="preserve"> </w:t>
      </w:r>
    </w:p>
    <w:p w:rsidR="000B74AA" w:rsidRPr="007838DC" w:rsidRDefault="000B74AA" w:rsidP="000B74AA">
      <w:pPr>
        <w:pStyle w:val="Default"/>
        <w:spacing w:line="600" w:lineRule="auto"/>
        <w:ind w:left="720"/>
        <w:rPr>
          <w:rFonts w:ascii="Georgia" w:hAnsi="Georgia"/>
        </w:rPr>
      </w:pPr>
      <w:r w:rsidRPr="00384450">
        <w:rPr>
          <w:rFonts w:ascii="Georgia" w:hAnsi="Georgia"/>
        </w:rPr>
        <w:t>f</w:t>
      </w:r>
      <w:r w:rsidR="00E92C27">
        <w:rPr>
          <w:rFonts w:ascii="Georgia" w:hAnsi="Georgia"/>
        </w:rPr>
        <w:t>. Provide, render or hold him/</w:t>
      </w:r>
      <w:proofErr w:type="gramStart"/>
      <w:r w:rsidR="00E92C27">
        <w:rPr>
          <w:rFonts w:ascii="Georgia" w:hAnsi="Georgia"/>
        </w:rPr>
        <w:t xml:space="preserve">herself </w:t>
      </w:r>
      <w:r w:rsidRPr="00384450">
        <w:rPr>
          <w:rFonts w:ascii="Georgia" w:hAnsi="Georgia"/>
        </w:rPr>
        <w:t xml:space="preserve"> out</w:t>
      </w:r>
      <w:proofErr w:type="gramEnd"/>
      <w:r w:rsidRPr="00384450">
        <w:rPr>
          <w:rFonts w:ascii="Georgia" w:hAnsi="Georgia"/>
        </w:rPr>
        <w:t xml:space="preserve"> to be providing or rendering any </w:t>
      </w:r>
      <w:r>
        <w:rPr>
          <w:rFonts w:ascii="Georgia" w:hAnsi="Georgia"/>
        </w:rPr>
        <w:t xml:space="preserve">insurance </w:t>
      </w:r>
      <w:r w:rsidRPr="00384450">
        <w:rPr>
          <w:rFonts w:ascii="Georgia" w:hAnsi="Georgia"/>
        </w:rPr>
        <w:t xml:space="preserve">service which is not specifically permitted in the contract. </w:t>
      </w:r>
    </w:p>
    <w:p w:rsidR="000B74AA" w:rsidRDefault="000B74AA" w:rsidP="000B74AA">
      <w:pPr>
        <w:pStyle w:val="BodyTextIndent"/>
        <w:spacing w:line="276" w:lineRule="auto"/>
        <w:ind w:left="720"/>
        <w:rPr>
          <w:rFonts w:ascii="Georgia" w:hAnsi="Georgia"/>
          <w:b/>
          <w:bCs/>
          <w:lang w:val="en-GB"/>
        </w:rPr>
      </w:pPr>
    </w:p>
    <w:p w:rsidR="000B74AA" w:rsidRPr="00F7440F" w:rsidRDefault="000B74AA" w:rsidP="000B74AA">
      <w:pPr>
        <w:pStyle w:val="BodyTextIndent"/>
        <w:numPr>
          <w:ilvl w:val="0"/>
          <w:numId w:val="2"/>
        </w:numPr>
        <w:spacing w:line="276" w:lineRule="auto"/>
        <w:ind w:hanging="720"/>
        <w:rPr>
          <w:rFonts w:ascii="Georgia" w:hAnsi="Georgia"/>
          <w:b/>
          <w:bCs/>
          <w:lang w:val="en-GB"/>
        </w:rPr>
      </w:pPr>
      <w:r w:rsidRPr="00F7440F">
        <w:rPr>
          <w:rFonts w:ascii="Georgia" w:hAnsi="Georgia"/>
          <w:b/>
          <w:bCs/>
          <w:lang w:val="en-GB"/>
        </w:rPr>
        <w:t>COMMISSIONS</w:t>
      </w:r>
    </w:p>
    <w:p w:rsidR="000B74AA" w:rsidRPr="00F7440F" w:rsidRDefault="000B74AA" w:rsidP="000B74AA">
      <w:pPr>
        <w:pStyle w:val="BodyTextIndent"/>
        <w:spacing w:line="276" w:lineRule="auto"/>
        <w:ind w:left="720"/>
        <w:rPr>
          <w:rFonts w:ascii="Georgia" w:hAnsi="Georgia"/>
          <w:b/>
          <w:bCs/>
          <w:lang w:val="en-GB"/>
        </w:rPr>
      </w:pPr>
    </w:p>
    <w:p w:rsidR="000B74AA" w:rsidRDefault="000B74AA" w:rsidP="000B74AA">
      <w:pPr>
        <w:pStyle w:val="BodyTextIndent"/>
        <w:spacing w:line="276" w:lineRule="auto"/>
        <w:ind w:left="720"/>
        <w:rPr>
          <w:rFonts w:ascii="Georgia" w:hAnsi="Georgia"/>
          <w:lang w:val="en-GB"/>
        </w:rPr>
      </w:pPr>
      <w:proofErr w:type="gramStart"/>
      <w:r w:rsidRPr="00F7440F">
        <w:rPr>
          <w:rFonts w:ascii="Georgia" w:hAnsi="Georgia"/>
          <w:lang w:val="en-GB"/>
        </w:rPr>
        <w:t xml:space="preserve">The </w:t>
      </w:r>
      <w:r w:rsidR="00E92C27">
        <w:rPr>
          <w:rFonts w:ascii="Georgia" w:hAnsi="Georgia"/>
          <w:lang w:val="en-GB"/>
        </w:rPr>
        <w:t xml:space="preserve"> Registration</w:t>
      </w:r>
      <w:proofErr w:type="gramEnd"/>
      <w:r w:rsidR="00E92C27">
        <w:rPr>
          <w:rFonts w:ascii="Georgia" w:hAnsi="Georgia"/>
          <w:lang w:val="en-GB"/>
        </w:rPr>
        <w:t xml:space="preserve"> </w:t>
      </w:r>
      <w:r w:rsidRPr="00F7440F">
        <w:rPr>
          <w:rFonts w:ascii="Georgia" w:hAnsi="Georgia"/>
          <w:lang w:val="en-GB"/>
        </w:rPr>
        <w:t xml:space="preserve">Agent will be entitled to the </w:t>
      </w:r>
      <w:r>
        <w:rPr>
          <w:rFonts w:ascii="Georgia" w:hAnsi="Georgia"/>
          <w:lang w:val="en-GB"/>
        </w:rPr>
        <w:t>following Registration Fees</w:t>
      </w:r>
      <w:r w:rsidR="00655797">
        <w:rPr>
          <w:rFonts w:ascii="Georgia" w:hAnsi="Georgia"/>
          <w:lang w:val="en-GB"/>
        </w:rPr>
        <w:t xml:space="preserve"> only after a registered client has gone on to pay for Insurance premium as stated in table below</w:t>
      </w:r>
      <w:r w:rsidRPr="00F7440F">
        <w:rPr>
          <w:rFonts w:ascii="Georgia" w:hAnsi="Georgia"/>
          <w:lang w:val="en-GB"/>
        </w:rPr>
        <w:t>:</w:t>
      </w:r>
    </w:p>
    <w:p w:rsidR="000B74AA" w:rsidRPr="00F7440F" w:rsidRDefault="000B74AA" w:rsidP="000B74AA">
      <w:pPr>
        <w:pStyle w:val="BodyTextIndent"/>
        <w:spacing w:line="276" w:lineRule="auto"/>
        <w:ind w:left="0"/>
        <w:rPr>
          <w:rFonts w:ascii="Georgia" w:hAnsi="Georgia"/>
          <w:lang w:val="en-GB"/>
        </w:rPr>
      </w:pPr>
    </w:p>
    <w:tbl>
      <w:tblPr>
        <w:tblW w:w="8499" w:type="dxa"/>
        <w:tblInd w:w="5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4"/>
        <w:gridCol w:w="4795"/>
      </w:tblGrid>
      <w:tr w:rsidR="000B74AA" w:rsidRPr="00F7440F" w:rsidTr="00C01152">
        <w:trPr>
          <w:trHeight w:val="467"/>
        </w:trPr>
        <w:tc>
          <w:tcPr>
            <w:tcW w:w="3704" w:type="dxa"/>
            <w:shd w:val="clear" w:color="auto" w:fill="BFBFBF"/>
          </w:tcPr>
          <w:p w:rsidR="000B74AA" w:rsidRPr="00F7440F" w:rsidRDefault="000B74AA" w:rsidP="00C01152">
            <w:pPr>
              <w:pStyle w:val="BodyTextIndent"/>
              <w:spacing w:line="276" w:lineRule="auto"/>
              <w:ind w:left="720"/>
              <w:rPr>
                <w:rFonts w:ascii="Georgia" w:hAnsi="Georgia"/>
                <w:b/>
                <w:lang w:val="en-GB"/>
              </w:rPr>
            </w:pPr>
          </w:p>
          <w:p w:rsidR="000B74AA" w:rsidRPr="00F7440F" w:rsidRDefault="000B74AA" w:rsidP="00C01152">
            <w:pPr>
              <w:pStyle w:val="BodyTextIndent"/>
              <w:spacing w:line="276" w:lineRule="auto"/>
              <w:ind w:left="720"/>
              <w:rPr>
                <w:rFonts w:ascii="Georgia" w:hAnsi="Georgia"/>
                <w:b/>
                <w:lang w:val="en-GB"/>
              </w:rPr>
            </w:pPr>
            <w:r w:rsidRPr="00F7440F">
              <w:rPr>
                <w:rFonts w:ascii="Georgia" w:hAnsi="Georgia"/>
                <w:b/>
                <w:lang w:val="en-GB"/>
              </w:rPr>
              <w:t xml:space="preserve">Transaction </w:t>
            </w:r>
          </w:p>
        </w:tc>
        <w:tc>
          <w:tcPr>
            <w:tcW w:w="4795" w:type="dxa"/>
            <w:shd w:val="clear" w:color="auto" w:fill="BFBFBF"/>
          </w:tcPr>
          <w:p w:rsidR="000B74AA" w:rsidRPr="00F7440F" w:rsidRDefault="000B74AA" w:rsidP="00C01152">
            <w:pPr>
              <w:pStyle w:val="BodyTextIndent"/>
              <w:spacing w:line="276" w:lineRule="auto"/>
              <w:ind w:left="720"/>
              <w:rPr>
                <w:rFonts w:ascii="Georgia" w:hAnsi="Georgia"/>
                <w:b/>
                <w:lang w:val="en-GB"/>
              </w:rPr>
            </w:pPr>
          </w:p>
          <w:p w:rsidR="000B74AA" w:rsidRPr="00F7440F" w:rsidRDefault="000B74AA" w:rsidP="00C01152">
            <w:pPr>
              <w:pStyle w:val="BodyTextIndent"/>
              <w:spacing w:line="276" w:lineRule="auto"/>
              <w:ind w:left="720"/>
              <w:rPr>
                <w:rFonts w:ascii="Georgia" w:hAnsi="Georgia"/>
                <w:b/>
                <w:lang w:val="en-GB"/>
              </w:rPr>
            </w:pPr>
            <w:r w:rsidRPr="00F7440F">
              <w:rPr>
                <w:rFonts w:ascii="Georgia" w:hAnsi="Georgia"/>
                <w:b/>
                <w:lang w:val="en-GB"/>
              </w:rPr>
              <w:t xml:space="preserve"> Commission </w:t>
            </w:r>
          </w:p>
          <w:p w:rsidR="000B74AA" w:rsidRPr="00F7440F" w:rsidRDefault="000B74AA" w:rsidP="00C01152">
            <w:pPr>
              <w:pStyle w:val="BodyTextIndent"/>
              <w:spacing w:line="276" w:lineRule="auto"/>
              <w:ind w:left="720"/>
              <w:rPr>
                <w:rFonts w:ascii="Georgia" w:hAnsi="Georgia"/>
                <w:b/>
                <w:lang w:val="en-GB"/>
              </w:rPr>
            </w:pPr>
          </w:p>
        </w:tc>
      </w:tr>
      <w:tr w:rsidR="000B74AA" w:rsidRPr="00F7440F" w:rsidTr="00C01152">
        <w:trPr>
          <w:trHeight w:val="503"/>
        </w:trPr>
        <w:tc>
          <w:tcPr>
            <w:tcW w:w="3704" w:type="dxa"/>
          </w:tcPr>
          <w:p w:rsidR="000B74AA" w:rsidRPr="00F7440F" w:rsidRDefault="000B74AA" w:rsidP="00C01152">
            <w:pPr>
              <w:pStyle w:val="BodyTextIndent"/>
              <w:spacing w:line="276" w:lineRule="auto"/>
              <w:ind w:left="720"/>
              <w:rPr>
                <w:rFonts w:ascii="Georgia" w:hAnsi="Georgia"/>
                <w:lang w:val="en-GB"/>
              </w:rPr>
            </w:pPr>
          </w:p>
          <w:p w:rsidR="000B74AA" w:rsidRPr="00F7440F" w:rsidRDefault="000B74AA" w:rsidP="00C01152">
            <w:pPr>
              <w:pStyle w:val="BodyTextIndent"/>
              <w:spacing w:line="276" w:lineRule="auto"/>
              <w:ind w:left="720"/>
              <w:rPr>
                <w:rFonts w:ascii="Georgia" w:hAnsi="Georgia"/>
                <w:b/>
                <w:lang w:val="en-GB"/>
              </w:rPr>
            </w:pPr>
            <w:r w:rsidRPr="00F7440F">
              <w:rPr>
                <w:rFonts w:ascii="Georgia" w:hAnsi="Georgia"/>
                <w:b/>
                <w:lang w:val="en-GB"/>
              </w:rPr>
              <w:t xml:space="preserve">REGISTRATION OF NEW CUSTOMER </w:t>
            </w:r>
          </w:p>
        </w:tc>
        <w:tc>
          <w:tcPr>
            <w:tcW w:w="4795" w:type="dxa"/>
          </w:tcPr>
          <w:p w:rsidR="000B74AA" w:rsidRPr="00F7440F" w:rsidRDefault="000B74AA" w:rsidP="00C01152">
            <w:pPr>
              <w:pStyle w:val="BodyTextIndent"/>
              <w:spacing w:line="276" w:lineRule="auto"/>
              <w:ind w:left="720"/>
              <w:rPr>
                <w:rFonts w:ascii="Georgia" w:hAnsi="Georgia"/>
                <w:lang w:val="en-GB"/>
              </w:rPr>
            </w:pPr>
          </w:p>
          <w:p w:rsidR="000B74AA" w:rsidRPr="00F7440F" w:rsidRDefault="000B74AA" w:rsidP="009314B5">
            <w:pPr>
              <w:pStyle w:val="BodyTextIndent"/>
              <w:spacing w:line="276" w:lineRule="auto"/>
              <w:ind w:left="720"/>
              <w:rPr>
                <w:rFonts w:ascii="Georgia" w:hAnsi="Georgia"/>
                <w:lang w:val="en-GB"/>
              </w:rPr>
            </w:pPr>
            <w:r>
              <w:rPr>
                <w:rFonts w:ascii="Georgia" w:hAnsi="Georgia"/>
                <w:lang w:val="en-GB"/>
              </w:rPr>
              <w:t>Equivalence of 10% of Insurance premium paid (Excluding license/</w:t>
            </w:r>
            <w:r w:rsidR="009314B5">
              <w:rPr>
                <w:rFonts w:ascii="Georgia" w:hAnsi="Georgia"/>
                <w:lang w:val="en-GB"/>
              </w:rPr>
              <w:t>ZINARA</w:t>
            </w:r>
            <w:r>
              <w:rPr>
                <w:rFonts w:ascii="Georgia" w:hAnsi="Georgia"/>
                <w:lang w:val="en-GB"/>
              </w:rPr>
              <w:t xml:space="preserve"> fees)</w:t>
            </w:r>
          </w:p>
        </w:tc>
      </w:tr>
      <w:tr w:rsidR="000B74AA" w:rsidRPr="00F7440F" w:rsidTr="00C01152">
        <w:tc>
          <w:tcPr>
            <w:tcW w:w="3704" w:type="dxa"/>
          </w:tcPr>
          <w:p w:rsidR="000B74AA" w:rsidRPr="00F7440F" w:rsidRDefault="000B74AA" w:rsidP="00C01152">
            <w:pPr>
              <w:pStyle w:val="BodyTextIndent"/>
              <w:spacing w:line="276" w:lineRule="auto"/>
              <w:ind w:left="720"/>
              <w:rPr>
                <w:rFonts w:ascii="Georgia" w:hAnsi="Georgia"/>
                <w:lang w:val="en-GB"/>
              </w:rPr>
            </w:pPr>
          </w:p>
          <w:p w:rsidR="000B74AA" w:rsidRPr="00F7440F" w:rsidRDefault="000B74AA" w:rsidP="00C01152">
            <w:pPr>
              <w:pStyle w:val="BodyTextIndent"/>
              <w:spacing w:line="276" w:lineRule="auto"/>
              <w:ind w:left="720"/>
              <w:rPr>
                <w:rFonts w:ascii="Georgia" w:hAnsi="Georgia"/>
                <w:b/>
                <w:lang w:val="en-GB"/>
              </w:rPr>
            </w:pPr>
            <w:r>
              <w:rPr>
                <w:rFonts w:ascii="Georgia" w:hAnsi="Georgia"/>
                <w:b/>
                <w:lang w:val="en-GB"/>
              </w:rPr>
              <w:t xml:space="preserve">RETAINING OF PAYING CUSTOMER AT RENEWAL </w:t>
            </w:r>
            <w:r w:rsidRPr="00F7440F">
              <w:rPr>
                <w:rFonts w:ascii="Georgia" w:hAnsi="Georgia"/>
                <w:b/>
                <w:lang w:val="en-GB"/>
              </w:rPr>
              <w:t xml:space="preserve"> </w:t>
            </w:r>
          </w:p>
        </w:tc>
        <w:tc>
          <w:tcPr>
            <w:tcW w:w="4795" w:type="dxa"/>
          </w:tcPr>
          <w:p w:rsidR="000B74AA" w:rsidRPr="00F7440F" w:rsidRDefault="000B74AA" w:rsidP="00C01152">
            <w:pPr>
              <w:pStyle w:val="BodyTextIndent"/>
              <w:spacing w:line="276" w:lineRule="auto"/>
              <w:ind w:left="720"/>
              <w:rPr>
                <w:rFonts w:ascii="Georgia" w:hAnsi="Georgia"/>
                <w:lang w:val="en-GB"/>
              </w:rPr>
            </w:pPr>
          </w:p>
          <w:p w:rsidR="000B74AA" w:rsidRPr="00F7440F" w:rsidRDefault="000B74AA" w:rsidP="009314B5">
            <w:pPr>
              <w:pStyle w:val="BodyTextIndent"/>
              <w:spacing w:line="276" w:lineRule="auto"/>
              <w:ind w:left="720"/>
              <w:rPr>
                <w:rFonts w:ascii="Georgia" w:hAnsi="Georgia"/>
                <w:lang w:val="en-GB"/>
              </w:rPr>
            </w:pPr>
            <w:r>
              <w:rPr>
                <w:rFonts w:ascii="Georgia" w:hAnsi="Georgia"/>
                <w:lang w:val="en-GB"/>
              </w:rPr>
              <w:t xml:space="preserve"> Equivalence of 7.5% of Insurance premium paid (Excluding License/Z</w:t>
            </w:r>
            <w:r w:rsidR="009314B5">
              <w:rPr>
                <w:rFonts w:ascii="Georgia" w:hAnsi="Georgia"/>
                <w:lang w:val="en-GB"/>
              </w:rPr>
              <w:t>INARA</w:t>
            </w:r>
            <w:r>
              <w:rPr>
                <w:rFonts w:ascii="Georgia" w:hAnsi="Georgia"/>
                <w:lang w:val="en-GB"/>
              </w:rPr>
              <w:t xml:space="preserve"> fees)</w:t>
            </w:r>
            <w:r w:rsidRPr="00F7440F">
              <w:rPr>
                <w:rFonts w:ascii="Georgia" w:hAnsi="Georgia"/>
                <w:lang w:val="en-GB"/>
              </w:rPr>
              <w:t>)</w:t>
            </w:r>
          </w:p>
        </w:tc>
      </w:tr>
    </w:tbl>
    <w:p w:rsidR="000B74AA" w:rsidRPr="00F7440F" w:rsidRDefault="000B74AA" w:rsidP="000B74AA">
      <w:pPr>
        <w:pStyle w:val="BodyTextIndent"/>
        <w:spacing w:line="276" w:lineRule="auto"/>
        <w:ind w:left="720"/>
        <w:rPr>
          <w:rFonts w:ascii="Georgia" w:hAnsi="Georgia"/>
          <w:lang w:val="en-GB"/>
        </w:rPr>
      </w:pPr>
    </w:p>
    <w:p w:rsidR="000B74AA" w:rsidRPr="00E92C27" w:rsidRDefault="000B74AA" w:rsidP="000B74AA">
      <w:pPr>
        <w:pStyle w:val="BodyTextIndent"/>
        <w:numPr>
          <w:ilvl w:val="1"/>
          <w:numId w:val="7"/>
        </w:numPr>
        <w:spacing w:line="276" w:lineRule="auto"/>
        <w:ind w:left="540"/>
        <w:rPr>
          <w:rFonts w:ascii="Georgia" w:hAnsi="Georgia"/>
          <w:lang w:val="en-GB"/>
        </w:rPr>
      </w:pPr>
      <w:r w:rsidRPr="00E92C27">
        <w:rPr>
          <w:rFonts w:ascii="Georgia" w:hAnsi="Georgia"/>
          <w:lang w:val="en-GB"/>
        </w:rPr>
        <w:t>All Registration fees</w:t>
      </w:r>
      <w:r w:rsidR="00655797">
        <w:rPr>
          <w:rFonts w:ascii="Georgia" w:hAnsi="Georgia"/>
          <w:lang w:val="en-GB"/>
        </w:rPr>
        <w:t xml:space="preserve"> upon successful sale</w:t>
      </w:r>
      <w:r w:rsidRPr="00E92C27">
        <w:rPr>
          <w:rFonts w:ascii="Georgia" w:hAnsi="Georgia"/>
          <w:lang w:val="en-GB"/>
        </w:rPr>
        <w:t xml:space="preserve"> are calculated separately and are paid into the Agent’s account by the 10</w:t>
      </w:r>
      <w:r w:rsidRPr="00E92C27">
        <w:rPr>
          <w:rFonts w:ascii="Georgia" w:hAnsi="Georgia"/>
          <w:vertAlign w:val="superscript"/>
          <w:lang w:val="en-GB"/>
        </w:rPr>
        <w:t>th</w:t>
      </w:r>
      <w:r w:rsidRPr="00E92C27">
        <w:rPr>
          <w:rFonts w:ascii="Georgia" w:hAnsi="Georgia"/>
          <w:lang w:val="en-GB"/>
        </w:rPr>
        <w:t xml:space="preserve"> of the following month.</w:t>
      </w:r>
      <w:r w:rsidR="009D792B" w:rsidRPr="00E92C27">
        <w:rPr>
          <w:rFonts w:ascii="Georgia" w:hAnsi="Georgia"/>
          <w:lang w:val="en-GB"/>
        </w:rPr>
        <w:t xml:space="preserve">  </w:t>
      </w:r>
    </w:p>
    <w:p w:rsidR="000B74AA" w:rsidRPr="007838DC" w:rsidRDefault="000B74AA" w:rsidP="000B74AA">
      <w:pPr>
        <w:pStyle w:val="BodyTextIndent"/>
        <w:numPr>
          <w:ilvl w:val="1"/>
          <w:numId w:val="7"/>
        </w:numPr>
        <w:spacing w:line="276" w:lineRule="auto"/>
        <w:ind w:left="540"/>
        <w:jc w:val="both"/>
        <w:rPr>
          <w:rFonts w:ascii="Georgia" w:hAnsi="Georgia"/>
          <w:lang w:val="en-GB"/>
        </w:rPr>
      </w:pPr>
      <w:r>
        <w:rPr>
          <w:rFonts w:ascii="Georgia" w:hAnsi="Georgia"/>
          <w:lang w:val="en-GB"/>
        </w:rPr>
        <w:lastRenderedPageBreak/>
        <w:t>Registration Fee</w:t>
      </w:r>
      <w:r w:rsidRPr="00F7440F">
        <w:rPr>
          <w:rFonts w:ascii="Georgia" w:hAnsi="Georgia"/>
          <w:lang w:val="en-GB"/>
        </w:rPr>
        <w:t xml:space="preserve"> will be paid by the Principal by the 10</w:t>
      </w:r>
      <w:r w:rsidRPr="00F7440F">
        <w:rPr>
          <w:rFonts w:ascii="Georgia" w:hAnsi="Georgia"/>
          <w:vertAlign w:val="superscript"/>
          <w:lang w:val="en-GB"/>
        </w:rPr>
        <w:t>th</w:t>
      </w:r>
      <w:r w:rsidRPr="00F7440F">
        <w:rPr>
          <w:rFonts w:ascii="Georgia" w:hAnsi="Georgia"/>
          <w:lang w:val="en-GB"/>
        </w:rPr>
        <w:t xml:space="preserve"> of the following month directly into the </w:t>
      </w:r>
      <w:r w:rsidR="00E92C27">
        <w:rPr>
          <w:rFonts w:ascii="Georgia" w:hAnsi="Georgia"/>
          <w:lang w:val="en-GB"/>
        </w:rPr>
        <w:t xml:space="preserve">Registration </w:t>
      </w:r>
      <w:r w:rsidRPr="00F7440F">
        <w:rPr>
          <w:rFonts w:ascii="Georgia" w:hAnsi="Georgia"/>
          <w:lang w:val="en-GB"/>
        </w:rPr>
        <w:t>Agent’s FBC Bank account</w:t>
      </w:r>
      <w:r w:rsidRPr="00F7440F">
        <w:rPr>
          <w:rFonts w:ascii="Georgia" w:hAnsi="Georgia"/>
          <w:i/>
          <w:iCs/>
          <w:lang w:val="en-GB"/>
        </w:rPr>
        <w:t>.</w:t>
      </w:r>
      <w:r w:rsidRPr="00F7440F">
        <w:rPr>
          <w:rFonts w:ascii="Georgia" w:hAnsi="Georgia"/>
          <w:iCs/>
          <w:lang w:val="en-GB"/>
        </w:rPr>
        <w:t xml:space="preserve">  </w:t>
      </w:r>
      <w:r>
        <w:rPr>
          <w:rFonts w:ascii="Georgia" w:hAnsi="Georgia"/>
          <w:iCs/>
          <w:lang w:val="en-GB"/>
        </w:rPr>
        <w:t>Registration Fee will be paid after the first full calendar month of activity</w:t>
      </w:r>
      <w:r w:rsidR="00655797">
        <w:rPr>
          <w:rFonts w:ascii="Georgia" w:hAnsi="Georgia"/>
          <w:iCs/>
          <w:lang w:val="en-GB"/>
        </w:rPr>
        <w:t xml:space="preserve"> for regist</w:t>
      </w:r>
      <w:r w:rsidR="00A93C36">
        <w:rPr>
          <w:rFonts w:ascii="Georgia" w:hAnsi="Georgia"/>
          <w:iCs/>
          <w:lang w:val="en-GB"/>
        </w:rPr>
        <w:t>e</w:t>
      </w:r>
      <w:r w:rsidR="00655797">
        <w:rPr>
          <w:rFonts w:ascii="Georgia" w:hAnsi="Georgia"/>
          <w:iCs/>
          <w:lang w:val="en-GB"/>
        </w:rPr>
        <w:t>red clients who would have gone ahead to pay for insurance excluding</w:t>
      </w:r>
      <w:r w:rsidR="00A93C36">
        <w:rPr>
          <w:rFonts w:ascii="Georgia" w:hAnsi="Georgia"/>
          <w:iCs/>
          <w:lang w:val="en-GB"/>
        </w:rPr>
        <w:t xml:space="preserve"> ZINARA </w:t>
      </w:r>
      <w:r w:rsidR="00655797">
        <w:rPr>
          <w:rFonts w:ascii="Georgia" w:hAnsi="Georgia"/>
          <w:iCs/>
          <w:lang w:val="en-GB"/>
        </w:rPr>
        <w:t>license</w:t>
      </w:r>
      <w:r w:rsidRPr="00F7440F">
        <w:rPr>
          <w:rFonts w:ascii="Georgia" w:hAnsi="Georgia"/>
          <w:iCs/>
          <w:lang w:val="en-GB"/>
        </w:rPr>
        <w:t>.</w:t>
      </w:r>
    </w:p>
    <w:p w:rsidR="000B74AA" w:rsidRDefault="000B74AA" w:rsidP="000B74AA">
      <w:pPr>
        <w:pStyle w:val="BodyTextIndent"/>
        <w:spacing w:line="276" w:lineRule="auto"/>
        <w:jc w:val="both"/>
        <w:rPr>
          <w:rFonts w:ascii="Georgia" w:hAnsi="Georgia"/>
          <w:lang w:val="en-GB"/>
        </w:rPr>
      </w:pPr>
    </w:p>
    <w:p w:rsidR="000B74AA" w:rsidRPr="0094104F" w:rsidRDefault="000B74AA" w:rsidP="000B74AA">
      <w:pPr>
        <w:rPr>
          <w:rFonts w:ascii="Georgia" w:hAnsi="Georgia"/>
          <w:lang w:val="en-GB"/>
        </w:rPr>
      </w:pPr>
    </w:p>
    <w:p w:rsidR="000B74AA" w:rsidRPr="00F7440F" w:rsidRDefault="000B74AA" w:rsidP="000B74AA">
      <w:pPr>
        <w:pStyle w:val="ListParagraph"/>
        <w:numPr>
          <w:ilvl w:val="0"/>
          <w:numId w:val="2"/>
        </w:numPr>
        <w:tabs>
          <w:tab w:val="left" w:pos="1980"/>
        </w:tabs>
        <w:ind w:hanging="720"/>
        <w:jc w:val="both"/>
        <w:rPr>
          <w:rFonts w:ascii="Georgia" w:hAnsi="Georgia"/>
          <w:b/>
          <w:sz w:val="24"/>
          <w:szCs w:val="24"/>
        </w:rPr>
      </w:pPr>
      <w:r w:rsidRPr="00F7440F">
        <w:rPr>
          <w:rFonts w:ascii="Georgia" w:hAnsi="Georgia"/>
          <w:b/>
          <w:sz w:val="24"/>
          <w:szCs w:val="24"/>
        </w:rPr>
        <w:t>Governing Law</w:t>
      </w:r>
    </w:p>
    <w:p w:rsidR="000B74AA" w:rsidRPr="00F7440F" w:rsidRDefault="000B74AA" w:rsidP="000B74AA">
      <w:pPr>
        <w:pStyle w:val="ListParagraph"/>
        <w:tabs>
          <w:tab w:val="left" w:pos="1980"/>
        </w:tabs>
        <w:jc w:val="both"/>
        <w:rPr>
          <w:rFonts w:ascii="Georgia" w:hAnsi="Georgia"/>
          <w:b/>
          <w:sz w:val="24"/>
          <w:szCs w:val="24"/>
        </w:rPr>
      </w:pPr>
    </w:p>
    <w:p w:rsidR="000B74AA" w:rsidRPr="00F7440F" w:rsidRDefault="000B74AA" w:rsidP="000B74AA">
      <w:pPr>
        <w:pStyle w:val="ListParagraph"/>
        <w:numPr>
          <w:ilvl w:val="1"/>
          <w:numId w:val="2"/>
        </w:numPr>
        <w:ind w:left="720" w:hanging="720"/>
        <w:jc w:val="both"/>
        <w:rPr>
          <w:rFonts w:ascii="Georgia" w:hAnsi="Georgia"/>
          <w:b/>
          <w:sz w:val="24"/>
          <w:szCs w:val="24"/>
        </w:rPr>
      </w:pPr>
      <w:r w:rsidRPr="00F7440F">
        <w:rPr>
          <w:rFonts w:ascii="Georgia" w:hAnsi="Georgia"/>
          <w:sz w:val="24"/>
          <w:szCs w:val="24"/>
        </w:rPr>
        <w:t>The Agreement shall be governed by and construed in accordance with Zimbabwean laws.</w:t>
      </w:r>
    </w:p>
    <w:p w:rsidR="000B74AA" w:rsidRPr="00F7440F" w:rsidRDefault="000B74AA" w:rsidP="000B74AA">
      <w:pPr>
        <w:pStyle w:val="ListParagraph"/>
        <w:jc w:val="both"/>
        <w:rPr>
          <w:rFonts w:ascii="Georgia" w:hAnsi="Georgia"/>
          <w:b/>
          <w:sz w:val="24"/>
          <w:szCs w:val="24"/>
        </w:rPr>
      </w:pPr>
    </w:p>
    <w:p w:rsidR="000B74AA" w:rsidRPr="00F7440F" w:rsidRDefault="000B74AA" w:rsidP="000B74AA">
      <w:pPr>
        <w:pStyle w:val="ListParagraph"/>
        <w:numPr>
          <w:ilvl w:val="1"/>
          <w:numId w:val="2"/>
        </w:numPr>
        <w:ind w:left="720" w:hanging="720"/>
        <w:jc w:val="both"/>
        <w:rPr>
          <w:rFonts w:ascii="Georgia" w:hAnsi="Georgia"/>
          <w:sz w:val="24"/>
          <w:szCs w:val="24"/>
        </w:rPr>
      </w:pPr>
      <w:r w:rsidRPr="00F7440F">
        <w:rPr>
          <w:rFonts w:ascii="Georgia" w:hAnsi="Georgia"/>
          <w:sz w:val="24"/>
          <w:szCs w:val="24"/>
        </w:rPr>
        <w:t>In addition to the above</w:t>
      </w:r>
      <w:r>
        <w:rPr>
          <w:rFonts w:ascii="Georgia" w:hAnsi="Georgia"/>
          <w:sz w:val="24"/>
          <w:szCs w:val="24"/>
        </w:rPr>
        <w:t>, the need to ensure compliance with Know Your Customer, Anti-Money Laundering and Combat of Financing of Terrorism requirements on an on -going basis, is agreed to by both Parties hereto.</w:t>
      </w:r>
    </w:p>
    <w:p w:rsidR="000B74AA" w:rsidRPr="00F7440F" w:rsidRDefault="000B74AA" w:rsidP="000B74AA">
      <w:pPr>
        <w:jc w:val="both"/>
        <w:rPr>
          <w:rFonts w:ascii="Georgia" w:hAnsi="Georgia"/>
        </w:rPr>
      </w:pPr>
    </w:p>
    <w:p w:rsidR="000B74AA" w:rsidRPr="00F7440F" w:rsidRDefault="000B74AA" w:rsidP="000B74AA">
      <w:pPr>
        <w:jc w:val="both"/>
        <w:rPr>
          <w:rFonts w:ascii="Georgia" w:hAnsi="Georgia"/>
          <w:b/>
          <w:u w:val="single"/>
        </w:rPr>
      </w:pPr>
      <w:r w:rsidRPr="00F7440F">
        <w:rPr>
          <w:rFonts w:ascii="Georgia" w:hAnsi="Georgia"/>
          <w:b/>
        </w:rPr>
        <w:t>22</w:t>
      </w:r>
      <w:r w:rsidRPr="00F7440F">
        <w:rPr>
          <w:rFonts w:ascii="Georgia" w:hAnsi="Georgia"/>
        </w:rPr>
        <w:t xml:space="preserve">.      </w:t>
      </w:r>
      <w:r w:rsidRPr="00F7440F">
        <w:rPr>
          <w:rFonts w:ascii="Georgia" w:hAnsi="Georgia"/>
          <w:b/>
        </w:rPr>
        <w:t>Jurisdiction</w:t>
      </w:r>
    </w:p>
    <w:p w:rsidR="000B74AA" w:rsidRPr="00F7440F" w:rsidRDefault="000B74AA" w:rsidP="000B74AA">
      <w:pPr>
        <w:jc w:val="both"/>
        <w:rPr>
          <w:rFonts w:ascii="Georgia" w:hAnsi="Georgia"/>
        </w:rPr>
      </w:pPr>
    </w:p>
    <w:p w:rsidR="000B74AA" w:rsidRPr="00F7440F" w:rsidRDefault="000B74AA" w:rsidP="000B74AA">
      <w:pPr>
        <w:tabs>
          <w:tab w:val="left" w:pos="-720"/>
          <w:tab w:val="left" w:pos="720"/>
        </w:tabs>
        <w:suppressAutoHyphens/>
        <w:jc w:val="both"/>
        <w:rPr>
          <w:rFonts w:ascii="Georgia" w:hAnsi="Georgia" w:cs="Arial"/>
          <w:spacing w:val="-3"/>
        </w:rPr>
      </w:pPr>
      <w:r w:rsidRPr="00F7440F">
        <w:rPr>
          <w:rFonts w:ascii="Georgia" w:hAnsi="Georgia"/>
        </w:rPr>
        <w:t xml:space="preserve">           The Parties subject themselves to the </w:t>
      </w:r>
      <w:r>
        <w:rPr>
          <w:rFonts w:ascii="Georgia" w:hAnsi="Georgia"/>
        </w:rPr>
        <w:t xml:space="preserve">jurisdiction of the Zimbabwean </w:t>
      </w:r>
      <w:r w:rsidRPr="00F7440F">
        <w:rPr>
          <w:rFonts w:ascii="Georgia" w:hAnsi="Georgia"/>
        </w:rPr>
        <w:t>Courts</w:t>
      </w:r>
      <w:r>
        <w:rPr>
          <w:rFonts w:ascii="Georgia" w:hAnsi="Georgia"/>
        </w:rPr>
        <w:t>.</w:t>
      </w:r>
    </w:p>
    <w:p w:rsidR="000B74AA" w:rsidRPr="00F7440F" w:rsidRDefault="000B74AA" w:rsidP="000B74AA">
      <w:pPr>
        <w:jc w:val="both"/>
        <w:rPr>
          <w:rFonts w:ascii="Georgia" w:hAnsi="Georgia" w:cs="Arial"/>
          <w:lang w:val="en-ZA"/>
        </w:rPr>
      </w:pPr>
    </w:p>
    <w:p w:rsidR="000B74AA" w:rsidRPr="00F7440F" w:rsidRDefault="000B74AA" w:rsidP="000B74AA">
      <w:pPr>
        <w:pStyle w:val="ListParagraph"/>
        <w:numPr>
          <w:ilvl w:val="0"/>
          <w:numId w:val="12"/>
        </w:numPr>
        <w:ind w:hanging="659"/>
        <w:jc w:val="both"/>
        <w:rPr>
          <w:rFonts w:ascii="Georgia" w:hAnsi="Georgia" w:cs="Arial"/>
          <w:b/>
          <w:u w:val="single"/>
          <w:lang w:val="en-ZA"/>
        </w:rPr>
      </w:pPr>
      <w:r>
        <w:rPr>
          <w:rFonts w:ascii="Georgia" w:hAnsi="Georgia" w:cs="Arial"/>
          <w:b/>
          <w:lang w:val="en-ZA"/>
        </w:rPr>
        <w:t>Resolution of D</w:t>
      </w:r>
      <w:r w:rsidRPr="00F7440F">
        <w:rPr>
          <w:rFonts w:ascii="Georgia" w:hAnsi="Georgia" w:cs="Arial"/>
          <w:b/>
          <w:lang w:val="en-ZA"/>
        </w:rPr>
        <w:t>isputes</w:t>
      </w:r>
    </w:p>
    <w:p w:rsidR="000B74AA" w:rsidRPr="00F7440F" w:rsidRDefault="000B74AA" w:rsidP="000B74AA">
      <w:pPr>
        <w:ind w:left="1440" w:hanging="720"/>
        <w:jc w:val="both"/>
        <w:rPr>
          <w:rFonts w:ascii="Georgia" w:hAnsi="Georgia" w:cs="Arial"/>
          <w:lang w:val="en-ZA"/>
        </w:rPr>
      </w:pPr>
    </w:p>
    <w:p w:rsidR="000B74AA" w:rsidRPr="00F7440F" w:rsidRDefault="000B74AA" w:rsidP="000B74AA">
      <w:pPr>
        <w:pStyle w:val="ListParagraph"/>
        <w:numPr>
          <w:ilvl w:val="1"/>
          <w:numId w:val="13"/>
        </w:numPr>
        <w:ind w:left="630" w:hanging="630"/>
        <w:jc w:val="both"/>
        <w:rPr>
          <w:rFonts w:ascii="Georgia" w:hAnsi="Georgia" w:cs="Arial"/>
          <w:sz w:val="24"/>
          <w:szCs w:val="24"/>
          <w:lang w:val="en-ZA"/>
        </w:rPr>
      </w:pPr>
      <w:r w:rsidRPr="00F7440F">
        <w:rPr>
          <w:rFonts w:ascii="Georgia" w:hAnsi="Georgia" w:cs="Arial"/>
          <w:sz w:val="24"/>
          <w:szCs w:val="24"/>
          <w:lang w:val="en-ZA"/>
        </w:rPr>
        <w:t>Both Parties to this Agreement shall make every effort to resolve amicably any disagreement or dispute</w:t>
      </w:r>
      <w:r>
        <w:rPr>
          <w:rFonts w:ascii="Georgia" w:hAnsi="Georgia" w:cs="Arial"/>
          <w:sz w:val="24"/>
          <w:szCs w:val="24"/>
          <w:lang w:val="en-ZA"/>
        </w:rPr>
        <w:t xml:space="preserve"> arising between them under or </w:t>
      </w:r>
      <w:r w:rsidRPr="00F7440F">
        <w:rPr>
          <w:rFonts w:ascii="Georgia" w:hAnsi="Georgia" w:cs="Arial"/>
          <w:sz w:val="24"/>
          <w:szCs w:val="24"/>
          <w:lang w:val="en-ZA"/>
        </w:rPr>
        <w:t xml:space="preserve">in connection with this Agreement. </w:t>
      </w:r>
    </w:p>
    <w:p w:rsidR="000B74AA" w:rsidRDefault="000B74AA" w:rsidP="000B74AA">
      <w:pPr>
        <w:pStyle w:val="ListParagraph"/>
        <w:ind w:left="630"/>
        <w:jc w:val="both"/>
        <w:rPr>
          <w:rFonts w:ascii="Georgia" w:hAnsi="Georgia" w:cs="Arial"/>
          <w:lang w:val="en-ZA"/>
        </w:rPr>
      </w:pPr>
    </w:p>
    <w:p w:rsidR="000B74AA" w:rsidRPr="008E2390" w:rsidRDefault="000B74AA" w:rsidP="000B74AA">
      <w:pPr>
        <w:pStyle w:val="ListParagraph"/>
        <w:numPr>
          <w:ilvl w:val="1"/>
          <w:numId w:val="13"/>
        </w:numPr>
        <w:ind w:left="630" w:hanging="630"/>
        <w:jc w:val="both"/>
        <w:rPr>
          <w:rFonts w:ascii="Georgia" w:hAnsi="Georgia" w:cs="Arial"/>
          <w:lang w:val="en-ZA"/>
        </w:rPr>
      </w:pPr>
      <w:r w:rsidRPr="00F7440F">
        <w:rPr>
          <w:rFonts w:ascii="Georgia" w:hAnsi="Georgia" w:cs="Arial"/>
          <w:sz w:val="24"/>
          <w:szCs w:val="24"/>
          <w:lang w:val="en-ZA"/>
        </w:rPr>
        <w:t xml:space="preserve">If, after </w:t>
      </w:r>
      <w:r w:rsidRPr="00F7440F">
        <w:rPr>
          <w:rFonts w:ascii="Georgia" w:hAnsi="Georgia" w:cs="Arial"/>
          <w:b/>
          <w:sz w:val="24"/>
          <w:szCs w:val="24"/>
          <w:lang w:val="en-ZA"/>
        </w:rPr>
        <w:t>fourteen (14)</w:t>
      </w:r>
      <w:r>
        <w:rPr>
          <w:rFonts w:ascii="Georgia" w:hAnsi="Georgia" w:cs="Arial"/>
          <w:sz w:val="24"/>
          <w:szCs w:val="24"/>
          <w:lang w:val="en-ZA"/>
        </w:rPr>
        <w:t xml:space="preserve"> days from commencement of  the dispute</w:t>
      </w:r>
      <w:r w:rsidRPr="00F7440F">
        <w:rPr>
          <w:rFonts w:ascii="Georgia" w:hAnsi="Georgia" w:cs="Arial"/>
          <w:sz w:val="24"/>
          <w:szCs w:val="24"/>
          <w:lang w:val="en-ZA"/>
        </w:rPr>
        <w:t>, either party may decla</w:t>
      </w:r>
      <w:r>
        <w:rPr>
          <w:rFonts w:ascii="Georgia" w:hAnsi="Georgia" w:cs="Arial"/>
          <w:sz w:val="24"/>
          <w:szCs w:val="24"/>
          <w:lang w:val="en-ZA"/>
        </w:rPr>
        <w:t>re that a dispute exists and a</w:t>
      </w:r>
      <w:r w:rsidRPr="00F7440F">
        <w:rPr>
          <w:rFonts w:ascii="Georgia" w:hAnsi="Georgia" w:cs="Arial"/>
          <w:sz w:val="24"/>
          <w:szCs w:val="24"/>
          <w:lang w:val="en-ZA"/>
        </w:rPr>
        <w:t xml:space="preserve"> dispute may be referred for resolution in terms of the </w:t>
      </w:r>
      <w:r w:rsidRPr="00F7440F">
        <w:rPr>
          <w:rFonts w:ascii="Georgia" w:hAnsi="Georgia" w:cs="Arial"/>
          <w:b/>
          <w:sz w:val="24"/>
          <w:szCs w:val="24"/>
          <w:lang w:val="en-ZA"/>
        </w:rPr>
        <w:t>Arbitration Act [</w:t>
      </w:r>
      <w:r w:rsidRPr="00F7440F">
        <w:rPr>
          <w:rFonts w:ascii="Georgia" w:hAnsi="Georgia" w:cs="Arial"/>
          <w:b/>
          <w:i/>
          <w:sz w:val="24"/>
          <w:szCs w:val="24"/>
          <w:lang w:val="en-ZA"/>
        </w:rPr>
        <w:t>Chapter 7:15</w:t>
      </w:r>
      <w:r w:rsidRPr="00F7440F">
        <w:rPr>
          <w:rFonts w:ascii="Georgia" w:hAnsi="Georgia" w:cs="Arial"/>
          <w:b/>
          <w:sz w:val="24"/>
          <w:szCs w:val="24"/>
          <w:lang w:val="en-ZA"/>
        </w:rPr>
        <w:t>].</w:t>
      </w:r>
      <w:r w:rsidRPr="00F7440F">
        <w:rPr>
          <w:rFonts w:ascii="Georgia" w:hAnsi="Georgia" w:cs="Arial"/>
          <w:sz w:val="24"/>
          <w:szCs w:val="24"/>
          <w:lang w:val="en-ZA"/>
        </w:rPr>
        <w:t xml:space="preserve"> Both parties shall agree on the arbitrator to be appointed.</w:t>
      </w:r>
    </w:p>
    <w:p w:rsidR="000B74AA" w:rsidRPr="008E2390" w:rsidRDefault="000B74AA" w:rsidP="000B74AA">
      <w:pPr>
        <w:pStyle w:val="ListParagraph"/>
        <w:rPr>
          <w:rFonts w:ascii="Georgia" w:hAnsi="Georgia" w:cs="Arial"/>
          <w:lang w:val="en-ZA"/>
        </w:rPr>
      </w:pPr>
    </w:p>
    <w:p w:rsidR="000B74AA" w:rsidRPr="00874D7A" w:rsidRDefault="000B74AA" w:rsidP="000B74AA">
      <w:pPr>
        <w:pStyle w:val="ListParagraph"/>
        <w:numPr>
          <w:ilvl w:val="1"/>
          <w:numId w:val="13"/>
        </w:numPr>
        <w:ind w:left="630" w:hanging="630"/>
        <w:jc w:val="both"/>
        <w:rPr>
          <w:rFonts w:ascii="Georgia" w:hAnsi="Georgia" w:cs="Arial"/>
          <w:lang w:val="en-ZA"/>
        </w:rPr>
      </w:pPr>
      <w:r w:rsidRPr="008E2390">
        <w:rPr>
          <w:rFonts w:ascii="Georgia" w:hAnsi="Georgia" w:cs="Arial"/>
          <w:sz w:val="24"/>
          <w:szCs w:val="24"/>
        </w:rPr>
        <w:t xml:space="preserve">If the parties have not agreed on an arbitrator within </w:t>
      </w:r>
      <w:r w:rsidRPr="008E2390">
        <w:rPr>
          <w:rFonts w:ascii="Georgia" w:hAnsi="Georgia" w:cs="Arial"/>
          <w:b/>
          <w:sz w:val="24"/>
          <w:szCs w:val="24"/>
        </w:rPr>
        <w:t>seven (7)</w:t>
      </w:r>
      <w:r w:rsidRPr="008E2390">
        <w:rPr>
          <w:rFonts w:ascii="Georgia" w:hAnsi="Georgia" w:cs="Arial"/>
          <w:sz w:val="24"/>
          <w:szCs w:val="24"/>
        </w:rPr>
        <w:t xml:space="preserve"> </w:t>
      </w:r>
      <w:r>
        <w:rPr>
          <w:rFonts w:ascii="Georgia" w:hAnsi="Georgia" w:cs="Arial"/>
          <w:sz w:val="24"/>
          <w:szCs w:val="24"/>
        </w:rPr>
        <w:t xml:space="preserve">business days of </w:t>
      </w:r>
      <w:r w:rsidRPr="008E2390">
        <w:rPr>
          <w:rFonts w:ascii="Georgia" w:hAnsi="Georgia" w:cs="Arial"/>
          <w:sz w:val="24"/>
          <w:szCs w:val="24"/>
        </w:rPr>
        <w:t xml:space="preserve">one of the parties giving written notice </w:t>
      </w:r>
      <w:r>
        <w:rPr>
          <w:rFonts w:ascii="Georgia" w:hAnsi="Georgia" w:cs="Arial"/>
          <w:sz w:val="24"/>
          <w:szCs w:val="24"/>
        </w:rPr>
        <w:t xml:space="preserve">of the existence of a dispute, </w:t>
      </w:r>
      <w:r w:rsidRPr="008E2390">
        <w:rPr>
          <w:rFonts w:ascii="Georgia" w:hAnsi="Georgia" w:cs="Arial"/>
          <w:sz w:val="24"/>
          <w:szCs w:val="24"/>
        </w:rPr>
        <w:t>either party may request the Commercial A</w:t>
      </w:r>
      <w:r>
        <w:rPr>
          <w:rFonts w:ascii="Georgia" w:hAnsi="Georgia" w:cs="Arial"/>
          <w:sz w:val="24"/>
          <w:szCs w:val="24"/>
        </w:rPr>
        <w:t xml:space="preserve">rbitration Centre in Harare </w:t>
      </w:r>
      <w:r>
        <w:rPr>
          <w:rFonts w:ascii="Georgia" w:hAnsi="Georgia" w:cs="Arial"/>
          <w:sz w:val="24"/>
          <w:szCs w:val="24"/>
        </w:rPr>
        <w:tab/>
        <w:t xml:space="preserve">to </w:t>
      </w:r>
      <w:r w:rsidRPr="008E2390">
        <w:rPr>
          <w:rFonts w:ascii="Georgia" w:hAnsi="Georgia" w:cs="Arial"/>
          <w:sz w:val="24"/>
          <w:szCs w:val="24"/>
        </w:rPr>
        <w:t xml:space="preserve">appoint an arbitrator. The arbitrator </w:t>
      </w:r>
      <w:r>
        <w:rPr>
          <w:rFonts w:ascii="Georgia" w:hAnsi="Georgia" w:cs="Arial"/>
          <w:sz w:val="24"/>
          <w:szCs w:val="24"/>
        </w:rPr>
        <w:t>shall be enjoined to determine the</w:t>
      </w:r>
      <w:r w:rsidRPr="008E2390">
        <w:rPr>
          <w:rFonts w:ascii="Georgia" w:hAnsi="Georgia" w:cs="Arial"/>
          <w:sz w:val="24"/>
          <w:szCs w:val="24"/>
        </w:rPr>
        <w:t xml:space="preserve"> dispute within thirty (30) </w:t>
      </w:r>
      <w:r>
        <w:rPr>
          <w:rFonts w:ascii="Georgia" w:hAnsi="Georgia" w:cs="Arial"/>
          <w:sz w:val="24"/>
          <w:szCs w:val="24"/>
        </w:rPr>
        <w:t xml:space="preserve">business </w:t>
      </w:r>
      <w:r w:rsidRPr="008E2390">
        <w:rPr>
          <w:rFonts w:ascii="Georgia" w:hAnsi="Georgia" w:cs="Arial"/>
          <w:sz w:val="24"/>
          <w:szCs w:val="24"/>
        </w:rPr>
        <w:t>days of ap</w:t>
      </w:r>
      <w:r>
        <w:rPr>
          <w:rFonts w:ascii="Georgia" w:hAnsi="Georgia" w:cs="Arial"/>
          <w:sz w:val="24"/>
          <w:szCs w:val="24"/>
        </w:rPr>
        <w:t xml:space="preserve">pointment and as informally as </w:t>
      </w:r>
      <w:r w:rsidRPr="008E2390">
        <w:rPr>
          <w:rFonts w:ascii="Georgia" w:hAnsi="Georgia" w:cs="Arial"/>
          <w:sz w:val="24"/>
          <w:szCs w:val="24"/>
        </w:rPr>
        <w:t xml:space="preserve">possible, without compromising fairness. The </w:t>
      </w:r>
      <w:r w:rsidRPr="008E2390">
        <w:rPr>
          <w:rFonts w:ascii="Georgia" w:hAnsi="Georgia" w:cs="Arial"/>
          <w:sz w:val="24"/>
          <w:szCs w:val="24"/>
          <w:lang w:val="en-ZA"/>
        </w:rPr>
        <w:t xml:space="preserve">decision of the Arbitrator </w:t>
      </w:r>
      <w:r w:rsidRPr="008E2390">
        <w:rPr>
          <w:rFonts w:ascii="Georgia" w:hAnsi="Georgia" w:cs="Arial"/>
          <w:sz w:val="24"/>
          <w:szCs w:val="24"/>
          <w:lang w:val="en-ZA"/>
        </w:rPr>
        <w:tab/>
        <w:t>shall be final.</w:t>
      </w:r>
    </w:p>
    <w:p w:rsidR="000B74AA" w:rsidRPr="00F7440F" w:rsidRDefault="000B74AA" w:rsidP="000B74AA">
      <w:pPr>
        <w:jc w:val="both"/>
        <w:rPr>
          <w:rFonts w:ascii="Georgia" w:hAnsi="Georgia" w:cs="Arial"/>
          <w:lang w:val="en-ZA"/>
        </w:rPr>
      </w:pPr>
    </w:p>
    <w:p w:rsidR="000B74AA" w:rsidRPr="00F7440F" w:rsidRDefault="000B74AA" w:rsidP="000B74AA">
      <w:pPr>
        <w:pStyle w:val="ListParagraph"/>
        <w:numPr>
          <w:ilvl w:val="0"/>
          <w:numId w:val="12"/>
        </w:numPr>
        <w:spacing w:line="360" w:lineRule="auto"/>
        <w:ind w:hanging="720"/>
        <w:jc w:val="both"/>
        <w:rPr>
          <w:rFonts w:ascii="Georgia" w:eastAsia="Calibri" w:hAnsi="Georgia" w:cs="Arial"/>
          <w:sz w:val="24"/>
          <w:szCs w:val="24"/>
        </w:rPr>
      </w:pPr>
      <w:r w:rsidRPr="00F7440F">
        <w:rPr>
          <w:rFonts w:ascii="Georgia" w:eastAsia="Calibri" w:hAnsi="Georgia" w:cs="Arial"/>
          <w:b/>
          <w:sz w:val="24"/>
          <w:szCs w:val="24"/>
        </w:rPr>
        <w:t>Variation, cancellation and waiver</w:t>
      </w:r>
    </w:p>
    <w:p w:rsidR="000B74AA" w:rsidRPr="00F7440F" w:rsidRDefault="000B74AA" w:rsidP="000B74AA">
      <w:pPr>
        <w:tabs>
          <w:tab w:val="left" w:pos="720"/>
        </w:tabs>
        <w:ind w:left="720"/>
        <w:jc w:val="both"/>
        <w:rPr>
          <w:rFonts w:ascii="Georgia" w:eastAsia="Calibri" w:hAnsi="Georgia" w:cs="Arial"/>
        </w:rPr>
      </w:pPr>
      <w:r w:rsidRPr="00F7440F">
        <w:rPr>
          <w:rFonts w:ascii="Georgia" w:eastAsia="Calibri" w:hAnsi="Georgia" w:cs="Arial"/>
        </w:rPr>
        <w:t>No contract varying, adding to, deleting from or cancelling this   Agreement, and no waiver of any right under this Agreement, shall be effective unless reduced to writing and signed by or on behalf of the parties.</w:t>
      </w:r>
    </w:p>
    <w:p w:rsidR="000B74AA" w:rsidRDefault="000B74AA" w:rsidP="000B74AA">
      <w:pPr>
        <w:spacing w:line="276" w:lineRule="auto"/>
        <w:jc w:val="both"/>
        <w:rPr>
          <w:rFonts w:ascii="Georgia" w:hAnsi="Georgia"/>
        </w:rPr>
      </w:pPr>
    </w:p>
    <w:p w:rsidR="000B74AA" w:rsidRPr="00F7440F" w:rsidRDefault="006E792D" w:rsidP="00A93C36">
      <w:pPr>
        <w:spacing w:line="276" w:lineRule="auto"/>
        <w:jc w:val="both"/>
        <w:rPr>
          <w:rFonts w:ascii="Georgia" w:hAnsi="Georgia"/>
          <w:b/>
        </w:rPr>
      </w:pPr>
      <w:r>
        <w:rPr>
          <w:rFonts w:ascii="Georgia" w:hAnsi="Georgia"/>
          <w:b/>
        </w:rPr>
        <w:lastRenderedPageBreak/>
        <w:t>TH</w:t>
      </w:r>
      <w:r w:rsidR="00A93C36">
        <w:rPr>
          <w:rFonts w:ascii="Georgia" w:hAnsi="Georgia"/>
          <w:b/>
        </w:rPr>
        <w:t>E AGREEMENT IS DEEMED SIGNED BY BOTH PARTI</w:t>
      </w:r>
      <w:r w:rsidR="00FD2549">
        <w:rPr>
          <w:rFonts w:ascii="Georgia" w:hAnsi="Georgia"/>
          <w:b/>
        </w:rPr>
        <w:t>E</w:t>
      </w:r>
      <w:bookmarkStart w:id="0" w:name="_GoBack"/>
      <w:bookmarkEnd w:id="0"/>
      <w:r w:rsidR="00A93C36">
        <w:rPr>
          <w:rFonts w:ascii="Georgia" w:hAnsi="Georgia"/>
          <w:b/>
        </w:rPr>
        <w:t xml:space="preserve">S AT </w:t>
      </w:r>
      <w:r>
        <w:rPr>
          <w:rFonts w:ascii="Georgia" w:hAnsi="Georgia"/>
          <w:b/>
        </w:rPr>
        <w:t>DATE OF SIGN UP</w:t>
      </w:r>
      <w:r w:rsidR="00A93C36">
        <w:rPr>
          <w:rFonts w:ascii="Georgia" w:hAnsi="Georgia"/>
          <w:b/>
        </w:rPr>
        <w:t xml:space="preserve"> BY REGISTRATION AGENT.</w:t>
      </w:r>
    </w:p>
    <w:p w:rsidR="000B74AA" w:rsidRDefault="000B74AA" w:rsidP="000B74AA">
      <w:pPr>
        <w:spacing w:line="276" w:lineRule="auto"/>
        <w:jc w:val="both"/>
        <w:rPr>
          <w:rFonts w:ascii="Georgia" w:hAnsi="Georgia"/>
          <w:b/>
        </w:rPr>
      </w:pPr>
    </w:p>
    <w:sectPr w:rsidR="000B74AA" w:rsidSect="008E57FB">
      <w:pgSz w:w="11906" w:h="16838" w:code="9"/>
      <w:pgMar w:top="1440" w:right="566" w:bottom="1440" w:left="216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D28"/>
    <w:multiLevelType w:val="multilevel"/>
    <w:tmpl w:val="9098B9F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9F246D5"/>
    <w:multiLevelType w:val="multilevel"/>
    <w:tmpl w:val="A420D1AC"/>
    <w:lvl w:ilvl="0">
      <w:start w:val="11"/>
      <w:numFmt w:val="decimal"/>
      <w:lvlText w:val="%1"/>
      <w:lvlJc w:val="left"/>
      <w:pPr>
        <w:ind w:left="525" w:hanging="525"/>
      </w:pPr>
      <w:rPr>
        <w:rFonts w:hint="default"/>
      </w:rPr>
    </w:lvl>
    <w:lvl w:ilvl="1">
      <w:start w:val="1"/>
      <w:numFmt w:val="decimal"/>
      <w:lvlText w:val="%1.%2"/>
      <w:lvlJc w:val="left"/>
      <w:pPr>
        <w:ind w:left="1470" w:hanging="525"/>
      </w:pPr>
      <w:rPr>
        <w:rFonts w:hint="default"/>
        <w:b w:val="0"/>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
    <w:nsid w:val="107A5874"/>
    <w:multiLevelType w:val="multilevel"/>
    <w:tmpl w:val="E5300A14"/>
    <w:lvl w:ilvl="0">
      <w:start w:val="17"/>
      <w:numFmt w:val="decimal"/>
      <w:lvlText w:val="%1"/>
      <w:lvlJc w:val="left"/>
      <w:pPr>
        <w:ind w:left="420" w:hanging="420"/>
      </w:pPr>
      <w:rPr>
        <w:rFonts w:hint="default"/>
      </w:rPr>
    </w:lvl>
    <w:lvl w:ilvl="1">
      <w:start w:val="3"/>
      <w:numFmt w:val="decimal"/>
      <w:lvlText w:val="%1.%2"/>
      <w:lvlJc w:val="left"/>
      <w:pPr>
        <w:ind w:left="2022" w:hanging="72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612" w:hanging="180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576" w:hanging="2160"/>
      </w:pPr>
      <w:rPr>
        <w:rFonts w:hint="default"/>
      </w:rPr>
    </w:lvl>
  </w:abstractNum>
  <w:abstractNum w:abstractNumId="3">
    <w:nsid w:val="123C4C1C"/>
    <w:multiLevelType w:val="multilevel"/>
    <w:tmpl w:val="2DF098C8"/>
    <w:lvl w:ilvl="0">
      <w:start w:val="17"/>
      <w:numFmt w:val="decimal"/>
      <w:lvlText w:val="%1"/>
      <w:lvlJc w:val="left"/>
      <w:pPr>
        <w:ind w:left="420" w:hanging="420"/>
      </w:pPr>
      <w:rPr>
        <w:rFonts w:hint="default"/>
      </w:rPr>
    </w:lvl>
    <w:lvl w:ilvl="1">
      <w:start w:val="2"/>
      <w:numFmt w:val="decimal"/>
      <w:lvlText w:val="%1.%2"/>
      <w:lvlJc w:val="left"/>
      <w:pPr>
        <w:ind w:left="2022" w:hanging="72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612" w:hanging="180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576" w:hanging="2160"/>
      </w:pPr>
      <w:rPr>
        <w:rFonts w:hint="default"/>
      </w:rPr>
    </w:lvl>
  </w:abstractNum>
  <w:abstractNum w:abstractNumId="4">
    <w:nsid w:val="131F37C5"/>
    <w:multiLevelType w:val="multilevel"/>
    <w:tmpl w:val="89227F04"/>
    <w:lvl w:ilvl="0">
      <w:start w:val="2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F1405C"/>
    <w:multiLevelType w:val="multilevel"/>
    <w:tmpl w:val="8FCAC46E"/>
    <w:lvl w:ilvl="0">
      <w:start w:val="12"/>
      <w:numFmt w:val="decimal"/>
      <w:lvlText w:val="%1"/>
      <w:lvlJc w:val="left"/>
      <w:pPr>
        <w:ind w:left="750" w:hanging="750"/>
      </w:pPr>
      <w:rPr>
        <w:rFonts w:hint="default"/>
      </w:rPr>
    </w:lvl>
    <w:lvl w:ilvl="1">
      <w:start w:val="3"/>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6D0B34"/>
    <w:multiLevelType w:val="multilevel"/>
    <w:tmpl w:val="F38CCE52"/>
    <w:lvl w:ilvl="0">
      <w:start w:val="13"/>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051096C"/>
    <w:multiLevelType w:val="hybridMultilevel"/>
    <w:tmpl w:val="45F8C966"/>
    <w:lvl w:ilvl="0" w:tplc="923468BA">
      <w:start w:val="1"/>
      <w:numFmt w:val="decimal"/>
      <w:lvlText w:val="%1."/>
      <w:lvlJc w:val="left"/>
      <w:pPr>
        <w:ind w:left="720" w:hanging="720"/>
      </w:pPr>
      <w:rPr>
        <w:rFonts w:hint="default"/>
        <w:b/>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8">
    <w:nsid w:val="64FE3F6E"/>
    <w:multiLevelType w:val="multilevel"/>
    <w:tmpl w:val="4ECC58A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DE332F"/>
    <w:multiLevelType w:val="hybridMultilevel"/>
    <w:tmpl w:val="891EECDC"/>
    <w:lvl w:ilvl="0" w:tplc="03FAD21E">
      <w:start w:val="23"/>
      <w:numFmt w:val="decimal"/>
      <w:lvlText w:val="%1."/>
      <w:lvlJc w:val="left"/>
      <w:pPr>
        <w:ind w:left="659" w:hanging="375"/>
      </w:pPr>
      <w:rPr>
        <w:rFonts w:hint="default"/>
        <w:u w:val="non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9327F3"/>
    <w:multiLevelType w:val="multilevel"/>
    <w:tmpl w:val="2C82E080"/>
    <w:lvl w:ilvl="0">
      <w:start w:val="10"/>
      <w:numFmt w:val="decimal"/>
      <w:lvlText w:val="%1."/>
      <w:lvlJc w:val="left"/>
      <w:pPr>
        <w:tabs>
          <w:tab w:val="num" w:pos="720"/>
        </w:tabs>
        <w:ind w:left="720" w:hanging="436"/>
      </w:pPr>
      <w:rPr>
        <w:rFonts w:ascii="Georgia" w:hAnsi="Georgia" w:hint="default"/>
        <w:b w:val="0"/>
        <w:i w:val="0"/>
        <w:sz w:val="24"/>
      </w:rPr>
    </w:lvl>
    <w:lvl w:ilvl="1">
      <w:start w:val="1"/>
      <w:numFmt w:val="decimal"/>
      <w:isLgl/>
      <w:lvlText w:val="%1.%2"/>
      <w:lvlJc w:val="left"/>
      <w:pPr>
        <w:ind w:left="1965" w:hanging="525"/>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
    <w:nsid w:val="6A017677"/>
    <w:multiLevelType w:val="multilevel"/>
    <w:tmpl w:val="289E8C72"/>
    <w:lvl w:ilvl="0">
      <w:start w:val="23"/>
      <w:numFmt w:val="decimal"/>
      <w:lvlText w:val="%1"/>
      <w:lvlJc w:val="left"/>
      <w:pPr>
        <w:ind w:left="435" w:hanging="435"/>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6A726B9D"/>
    <w:multiLevelType w:val="hybridMultilevel"/>
    <w:tmpl w:val="282EF7F2"/>
    <w:lvl w:ilvl="0" w:tplc="099E450C">
      <w:start w:val="1"/>
      <w:numFmt w:val="lowerLetter"/>
      <w:lvlText w:val="(%1)"/>
      <w:lvlJc w:val="left"/>
      <w:pPr>
        <w:ind w:left="2604" w:hanging="360"/>
      </w:pPr>
      <w:rPr>
        <w:rFonts w:hint="default"/>
      </w:rPr>
    </w:lvl>
    <w:lvl w:ilvl="1" w:tplc="04090019" w:tentative="1">
      <w:start w:val="1"/>
      <w:numFmt w:val="lowerLetter"/>
      <w:lvlText w:val="%2."/>
      <w:lvlJc w:val="left"/>
      <w:pPr>
        <w:ind w:left="3324" w:hanging="360"/>
      </w:pPr>
    </w:lvl>
    <w:lvl w:ilvl="2" w:tplc="0409001B" w:tentative="1">
      <w:start w:val="1"/>
      <w:numFmt w:val="lowerRoman"/>
      <w:lvlText w:val="%3."/>
      <w:lvlJc w:val="right"/>
      <w:pPr>
        <w:ind w:left="4044" w:hanging="180"/>
      </w:pPr>
    </w:lvl>
    <w:lvl w:ilvl="3" w:tplc="0409000F" w:tentative="1">
      <w:start w:val="1"/>
      <w:numFmt w:val="decimal"/>
      <w:lvlText w:val="%4."/>
      <w:lvlJc w:val="left"/>
      <w:pPr>
        <w:ind w:left="4764" w:hanging="360"/>
      </w:pPr>
    </w:lvl>
    <w:lvl w:ilvl="4" w:tplc="04090019" w:tentative="1">
      <w:start w:val="1"/>
      <w:numFmt w:val="lowerLetter"/>
      <w:lvlText w:val="%5."/>
      <w:lvlJc w:val="left"/>
      <w:pPr>
        <w:ind w:left="5484" w:hanging="360"/>
      </w:pPr>
    </w:lvl>
    <w:lvl w:ilvl="5" w:tplc="0409001B" w:tentative="1">
      <w:start w:val="1"/>
      <w:numFmt w:val="lowerRoman"/>
      <w:lvlText w:val="%6."/>
      <w:lvlJc w:val="right"/>
      <w:pPr>
        <w:ind w:left="6204" w:hanging="180"/>
      </w:pPr>
    </w:lvl>
    <w:lvl w:ilvl="6" w:tplc="0409000F" w:tentative="1">
      <w:start w:val="1"/>
      <w:numFmt w:val="decimal"/>
      <w:lvlText w:val="%7."/>
      <w:lvlJc w:val="left"/>
      <w:pPr>
        <w:ind w:left="6924" w:hanging="360"/>
      </w:pPr>
    </w:lvl>
    <w:lvl w:ilvl="7" w:tplc="04090019" w:tentative="1">
      <w:start w:val="1"/>
      <w:numFmt w:val="lowerLetter"/>
      <w:lvlText w:val="%8."/>
      <w:lvlJc w:val="left"/>
      <w:pPr>
        <w:ind w:left="7644" w:hanging="360"/>
      </w:pPr>
    </w:lvl>
    <w:lvl w:ilvl="8" w:tplc="0409001B" w:tentative="1">
      <w:start w:val="1"/>
      <w:numFmt w:val="lowerRoman"/>
      <w:lvlText w:val="%9."/>
      <w:lvlJc w:val="right"/>
      <w:pPr>
        <w:ind w:left="8364" w:hanging="180"/>
      </w:pPr>
    </w:lvl>
  </w:abstractNum>
  <w:abstractNum w:abstractNumId="13">
    <w:nsid w:val="71174B3F"/>
    <w:multiLevelType w:val="hybridMultilevel"/>
    <w:tmpl w:val="1B0CF878"/>
    <w:lvl w:ilvl="0" w:tplc="58FC3F4E">
      <w:start w:val="1"/>
      <w:numFmt w:val="lowerLetter"/>
      <w:lvlText w:val="(%1)"/>
      <w:lvlJc w:val="left"/>
      <w:pPr>
        <w:ind w:left="644" w:hanging="360"/>
      </w:pPr>
      <w:rPr>
        <w:rFonts w:hint="default"/>
      </w:rPr>
    </w:lvl>
    <w:lvl w:ilvl="1" w:tplc="30090019" w:tentative="1">
      <w:start w:val="1"/>
      <w:numFmt w:val="lowerLetter"/>
      <w:lvlText w:val="%2."/>
      <w:lvlJc w:val="left"/>
      <w:pPr>
        <w:ind w:left="1364" w:hanging="360"/>
      </w:pPr>
    </w:lvl>
    <w:lvl w:ilvl="2" w:tplc="3009001B" w:tentative="1">
      <w:start w:val="1"/>
      <w:numFmt w:val="lowerRoman"/>
      <w:lvlText w:val="%3."/>
      <w:lvlJc w:val="right"/>
      <w:pPr>
        <w:ind w:left="2084" w:hanging="180"/>
      </w:pPr>
    </w:lvl>
    <w:lvl w:ilvl="3" w:tplc="3009000F" w:tentative="1">
      <w:start w:val="1"/>
      <w:numFmt w:val="decimal"/>
      <w:lvlText w:val="%4."/>
      <w:lvlJc w:val="left"/>
      <w:pPr>
        <w:ind w:left="2804" w:hanging="360"/>
      </w:pPr>
    </w:lvl>
    <w:lvl w:ilvl="4" w:tplc="30090019" w:tentative="1">
      <w:start w:val="1"/>
      <w:numFmt w:val="lowerLetter"/>
      <w:lvlText w:val="%5."/>
      <w:lvlJc w:val="left"/>
      <w:pPr>
        <w:ind w:left="3524" w:hanging="360"/>
      </w:pPr>
    </w:lvl>
    <w:lvl w:ilvl="5" w:tplc="3009001B" w:tentative="1">
      <w:start w:val="1"/>
      <w:numFmt w:val="lowerRoman"/>
      <w:lvlText w:val="%6."/>
      <w:lvlJc w:val="right"/>
      <w:pPr>
        <w:ind w:left="4244" w:hanging="180"/>
      </w:pPr>
    </w:lvl>
    <w:lvl w:ilvl="6" w:tplc="3009000F" w:tentative="1">
      <w:start w:val="1"/>
      <w:numFmt w:val="decimal"/>
      <w:lvlText w:val="%7."/>
      <w:lvlJc w:val="left"/>
      <w:pPr>
        <w:ind w:left="4964" w:hanging="360"/>
      </w:pPr>
    </w:lvl>
    <w:lvl w:ilvl="7" w:tplc="30090019" w:tentative="1">
      <w:start w:val="1"/>
      <w:numFmt w:val="lowerLetter"/>
      <w:lvlText w:val="%8."/>
      <w:lvlJc w:val="left"/>
      <w:pPr>
        <w:ind w:left="5684" w:hanging="360"/>
      </w:pPr>
    </w:lvl>
    <w:lvl w:ilvl="8" w:tplc="3009001B" w:tentative="1">
      <w:start w:val="1"/>
      <w:numFmt w:val="lowerRoman"/>
      <w:lvlText w:val="%9."/>
      <w:lvlJc w:val="right"/>
      <w:pPr>
        <w:ind w:left="6404" w:hanging="180"/>
      </w:pPr>
    </w:lvl>
  </w:abstractNum>
  <w:abstractNum w:abstractNumId="14">
    <w:nsid w:val="75825D7A"/>
    <w:multiLevelType w:val="hybridMultilevel"/>
    <w:tmpl w:val="9EF22A1C"/>
    <w:lvl w:ilvl="0" w:tplc="73F4C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5"/>
  </w:num>
  <w:num w:numId="5">
    <w:abstractNumId w:val="6"/>
  </w:num>
  <w:num w:numId="6">
    <w:abstractNumId w:val="8"/>
  </w:num>
  <w:num w:numId="7">
    <w:abstractNumId w:val="4"/>
  </w:num>
  <w:num w:numId="8">
    <w:abstractNumId w:val="3"/>
  </w:num>
  <w:num w:numId="9">
    <w:abstractNumId w:val="2"/>
  </w:num>
  <w:num w:numId="10">
    <w:abstractNumId w:val="12"/>
  </w:num>
  <w:num w:numId="11">
    <w:abstractNumId w:val="7"/>
  </w:num>
  <w:num w:numId="12">
    <w:abstractNumId w:val="9"/>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AA"/>
    <w:rsid w:val="000B74AA"/>
    <w:rsid w:val="00426134"/>
    <w:rsid w:val="00487FF8"/>
    <w:rsid w:val="00517823"/>
    <w:rsid w:val="00655797"/>
    <w:rsid w:val="006E792D"/>
    <w:rsid w:val="009314B5"/>
    <w:rsid w:val="009D792B"/>
    <w:rsid w:val="00A93C36"/>
    <w:rsid w:val="00BB200B"/>
    <w:rsid w:val="00C972D7"/>
    <w:rsid w:val="00E92C27"/>
    <w:rsid w:val="00FD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A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74AA"/>
    <w:pPr>
      <w:spacing w:line="360" w:lineRule="auto"/>
      <w:ind w:left="1440"/>
    </w:pPr>
  </w:style>
  <w:style w:type="character" w:customStyle="1" w:styleId="BodyTextIndentChar">
    <w:name w:val="Body Text Indent Char"/>
    <w:basedOn w:val="DefaultParagraphFont"/>
    <w:link w:val="BodyTextIndent"/>
    <w:rsid w:val="000B74AA"/>
    <w:rPr>
      <w:rFonts w:ascii="Tahoma" w:eastAsia="Times New Roman" w:hAnsi="Tahoma" w:cs="Times New Roman"/>
      <w:sz w:val="24"/>
      <w:szCs w:val="24"/>
    </w:rPr>
  </w:style>
  <w:style w:type="paragraph" w:styleId="ListParagraph">
    <w:name w:val="List Paragraph"/>
    <w:basedOn w:val="Normal"/>
    <w:uiPriority w:val="34"/>
    <w:qFormat/>
    <w:rsid w:val="000B74AA"/>
    <w:pPr>
      <w:spacing w:after="200" w:line="276" w:lineRule="auto"/>
      <w:ind w:left="720"/>
      <w:contextualSpacing/>
    </w:pPr>
    <w:rPr>
      <w:rFonts w:ascii="Calibri" w:hAnsi="Calibri"/>
      <w:sz w:val="22"/>
      <w:szCs w:val="22"/>
    </w:rPr>
  </w:style>
  <w:style w:type="paragraph" w:customStyle="1" w:styleId="Default">
    <w:name w:val="Default"/>
    <w:rsid w:val="000B74AA"/>
    <w:pPr>
      <w:autoSpaceDE w:val="0"/>
      <w:autoSpaceDN w:val="0"/>
      <w:adjustRightInd w:val="0"/>
      <w:spacing w:after="0" w:line="240" w:lineRule="auto"/>
    </w:pPr>
    <w:rPr>
      <w:rFonts w:ascii="Arial" w:eastAsia="Times New Roman" w:hAnsi="Arial" w:cs="Arial"/>
      <w:color w:val="000000"/>
      <w:sz w:val="24"/>
      <w:szCs w:val="24"/>
      <w:lang w:eastAsia="en-ZW"/>
    </w:rPr>
  </w:style>
  <w:style w:type="paragraph" w:styleId="BalloonText">
    <w:name w:val="Balloon Text"/>
    <w:basedOn w:val="Normal"/>
    <w:link w:val="BalloonTextChar"/>
    <w:uiPriority w:val="99"/>
    <w:semiHidden/>
    <w:unhideWhenUsed/>
    <w:rsid w:val="000B74AA"/>
    <w:rPr>
      <w:rFonts w:cs="Tahoma"/>
      <w:sz w:val="16"/>
      <w:szCs w:val="16"/>
    </w:rPr>
  </w:style>
  <w:style w:type="character" w:customStyle="1" w:styleId="BalloonTextChar">
    <w:name w:val="Balloon Text Char"/>
    <w:basedOn w:val="DefaultParagraphFont"/>
    <w:link w:val="BalloonText"/>
    <w:uiPriority w:val="99"/>
    <w:semiHidden/>
    <w:rsid w:val="000B74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A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74AA"/>
    <w:pPr>
      <w:spacing w:line="360" w:lineRule="auto"/>
      <w:ind w:left="1440"/>
    </w:pPr>
  </w:style>
  <w:style w:type="character" w:customStyle="1" w:styleId="BodyTextIndentChar">
    <w:name w:val="Body Text Indent Char"/>
    <w:basedOn w:val="DefaultParagraphFont"/>
    <w:link w:val="BodyTextIndent"/>
    <w:rsid w:val="000B74AA"/>
    <w:rPr>
      <w:rFonts w:ascii="Tahoma" w:eastAsia="Times New Roman" w:hAnsi="Tahoma" w:cs="Times New Roman"/>
      <w:sz w:val="24"/>
      <w:szCs w:val="24"/>
    </w:rPr>
  </w:style>
  <w:style w:type="paragraph" w:styleId="ListParagraph">
    <w:name w:val="List Paragraph"/>
    <w:basedOn w:val="Normal"/>
    <w:uiPriority w:val="34"/>
    <w:qFormat/>
    <w:rsid w:val="000B74AA"/>
    <w:pPr>
      <w:spacing w:after="200" w:line="276" w:lineRule="auto"/>
      <w:ind w:left="720"/>
      <w:contextualSpacing/>
    </w:pPr>
    <w:rPr>
      <w:rFonts w:ascii="Calibri" w:hAnsi="Calibri"/>
      <w:sz w:val="22"/>
      <w:szCs w:val="22"/>
    </w:rPr>
  </w:style>
  <w:style w:type="paragraph" w:customStyle="1" w:styleId="Default">
    <w:name w:val="Default"/>
    <w:rsid w:val="000B74AA"/>
    <w:pPr>
      <w:autoSpaceDE w:val="0"/>
      <w:autoSpaceDN w:val="0"/>
      <w:adjustRightInd w:val="0"/>
      <w:spacing w:after="0" w:line="240" w:lineRule="auto"/>
    </w:pPr>
    <w:rPr>
      <w:rFonts w:ascii="Arial" w:eastAsia="Times New Roman" w:hAnsi="Arial" w:cs="Arial"/>
      <w:color w:val="000000"/>
      <w:sz w:val="24"/>
      <w:szCs w:val="24"/>
      <w:lang w:eastAsia="en-ZW"/>
    </w:rPr>
  </w:style>
  <w:style w:type="paragraph" w:styleId="BalloonText">
    <w:name w:val="Balloon Text"/>
    <w:basedOn w:val="Normal"/>
    <w:link w:val="BalloonTextChar"/>
    <w:uiPriority w:val="99"/>
    <w:semiHidden/>
    <w:unhideWhenUsed/>
    <w:rsid w:val="000B74AA"/>
    <w:rPr>
      <w:rFonts w:cs="Tahoma"/>
      <w:sz w:val="16"/>
      <w:szCs w:val="16"/>
    </w:rPr>
  </w:style>
  <w:style w:type="character" w:customStyle="1" w:styleId="BalloonTextChar">
    <w:name w:val="Balloon Text Char"/>
    <w:basedOn w:val="DefaultParagraphFont"/>
    <w:link w:val="BalloonText"/>
    <w:uiPriority w:val="99"/>
    <w:semiHidden/>
    <w:rsid w:val="000B74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Shumirayi Mashasha</dc:creator>
  <cp:lastModifiedBy>Shumirayi Mashasha</cp:lastModifiedBy>
  <cp:revision>4</cp:revision>
  <dcterms:created xsi:type="dcterms:W3CDTF">2020-06-23T09:47:00Z</dcterms:created>
  <dcterms:modified xsi:type="dcterms:W3CDTF">2020-06-23T09:50:00Z</dcterms:modified>
</cp:coreProperties>
</file>